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77003" w14:textId="20CEEF0C" w:rsidR="00503985" w:rsidRPr="00E724C8" w:rsidRDefault="00503985" w:rsidP="00AE5FC3">
      <w:pPr>
        <w:rPr>
          <w:rFonts w:ascii="Arial" w:hAnsi="Arial" w:cs="Arial"/>
          <w:b/>
          <w:bCs/>
          <w:spacing w:val="6"/>
          <w:sz w:val="32"/>
          <w:szCs w:val="32"/>
          <w:lang w:val="en-US"/>
        </w:rPr>
      </w:pPr>
      <w:bookmarkStart w:id="0" w:name="_Hlk155876493"/>
      <w:bookmarkStart w:id="1" w:name="OLE_LINK3"/>
      <w:r w:rsidRPr="00E724C8">
        <w:rPr>
          <w:rFonts w:ascii="Arial" w:hAnsi="Arial" w:cs="Arial"/>
          <w:b/>
          <w:bCs/>
          <w:spacing w:val="6"/>
          <w:sz w:val="32"/>
          <w:szCs w:val="32"/>
          <w:lang w:val="en-US"/>
        </w:rPr>
        <w:t xml:space="preserve">SOPTIM: </w:t>
      </w:r>
      <w:r w:rsidR="00E724C8" w:rsidRPr="00E724C8">
        <w:rPr>
          <w:rFonts w:ascii="Arial" w:hAnsi="Arial" w:cs="Arial"/>
          <w:b/>
          <w:bCs/>
          <w:spacing w:val="6"/>
          <w:sz w:val="32"/>
          <w:szCs w:val="32"/>
          <w:lang w:val="en-US"/>
        </w:rPr>
        <w:t>Prepared for the next AS4 conversion in the natural gas sector</w:t>
      </w:r>
    </w:p>
    <w:p w14:paraId="2DB175B6" w14:textId="75CA8B27" w:rsidR="00503985" w:rsidRDefault="00E724C8" w:rsidP="00AE5FC3">
      <w:pPr>
        <w:rPr>
          <w:rFonts w:ascii="Arial" w:hAnsi="Arial" w:cs="Arial"/>
          <w:color w:val="000000" w:themeColor="text1"/>
          <w:spacing w:val="3"/>
          <w:lang w:val="en-US"/>
        </w:rPr>
      </w:pPr>
      <w:r w:rsidRPr="00E724C8">
        <w:rPr>
          <w:rFonts w:ascii="Arial" w:hAnsi="Arial" w:cs="Arial"/>
          <w:color w:val="000000" w:themeColor="text1"/>
          <w:spacing w:val="3"/>
          <w:lang w:val="en-US"/>
        </w:rPr>
        <w:t>After the introduction of AS4 in the electricity market communication, SOPTIM prepares for the next challenges in the gas market.</w:t>
      </w:r>
    </w:p>
    <w:p w14:paraId="76494C81" w14:textId="77777777" w:rsidR="00E724C8" w:rsidRPr="00E724C8" w:rsidRDefault="00E724C8" w:rsidP="00AE5FC3">
      <w:pPr>
        <w:rPr>
          <w:rFonts w:ascii="Arial" w:hAnsi="Arial" w:cs="Arial"/>
          <w:color w:val="000000" w:themeColor="text1"/>
          <w:spacing w:val="3"/>
          <w:lang w:val="en-US"/>
        </w:rPr>
      </w:pPr>
    </w:p>
    <w:p w14:paraId="1E5C30AD" w14:textId="3957DD2F" w:rsidR="00335C54" w:rsidRDefault="00E724C8" w:rsidP="00E724C8">
      <w:pPr>
        <w:rPr>
          <w:rFonts w:ascii="Arial" w:hAnsi="Arial" w:cs="Arial"/>
          <w:b/>
          <w:bCs/>
          <w:color w:val="000000" w:themeColor="text1"/>
          <w:spacing w:val="3"/>
          <w:sz w:val="20"/>
          <w:szCs w:val="20"/>
          <w:lang w:val="en-US"/>
        </w:rPr>
      </w:pPr>
      <w:r w:rsidRPr="00E724C8">
        <w:rPr>
          <w:rFonts w:ascii="Arial" w:hAnsi="Arial" w:cs="Arial"/>
          <w:b/>
          <w:bCs/>
          <w:color w:val="000000" w:themeColor="text1"/>
          <w:spacing w:val="3"/>
          <w:sz w:val="20"/>
          <w:szCs w:val="20"/>
          <w:lang w:val="en-US"/>
        </w:rPr>
        <w:t xml:space="preserve">Aachen, </w:t>
      </w:r>
      <w:r w:rsidR="00B54EE5">
        <w:rPr>
          <w:rFonts w:ascii="Arial" w:hAnsi="Arial" w:cs="Arial"/>
          <w:b/>
          <w:bCs/>
          <w:color w:val="000000" w:themeColor="text1"/>
          <w:spacing w:val="3"/>
          <w:sz w:val="20"/>
          <w:szCs w:val="20"/>
          <w:lang w:val="en-US"/>
        </w:rPr>
        <w:t>18</w:t>
      </w:r>
      <w:r w:rsidRPr="00E724C8">
        <w:rPr>
          <w:rFonts w:ascii="Arial" w:hAnsi="Arial" w:cs="Arial"/>
          <w:b/>
          <w:bCs/>
          <w:color w:val="000000" w:themeColor="text1"/>
          <w:spacing w:val="3"/>
          <w:sz w:val="20"/>
          <w:szCs w:val="20"/>
          <w:lang w:val="en-US"/>
        </w:rPr>
        <w:t xml:space="preserve"> June 2024. With the implementation of the AS4 protocol in the power market recently completed, the next major challenge is imminent: the introduction of AS4 in power scheduling and ultimately in the gas market. SOPTIM sees itself as ideally equipped to accompany and support this changeover with its SAGA solution and its extensive experience in technical and specialist market communication.</w:t>
      </w:r>
    </w:p>
    <w:p w14:paraId="0ABA41A2" w14:textId="77777777" w:rsidR="00E724C8" w:rsidRPr="00E724C8" w:rsidRDefault="00E724C8" w:rsidP="00E724C8">
      <w:pPr>
        <w:rPr>
          <w:rFonts w:ascii="Arial" w:hAnsi="Arial" w:cs="Arial"/>
          <w:b/>
          <w:bCs/>
          <w:color w:val="000000" w:themeColor="text1"/>
          <w:spacing w:val="3"/>
          <w:sz w:val="20"/>
          <w:szCs w:val="20"/>
          <w:lang w:val="en-US"/>
        </w:rPr>
      </w:pPr>
    </w:p>
    <w:p w14:paraId="747CD9A8" w14:textId="64FC7239" w:rsidR="00E724C8" w:rsidRPr="00E724C8" w:rsidRDefault="00E724C8" w:rsidP="00E724C8">
      <w:pPr>
        <w:rPr>
          <w:rFonts w:ascii="Arial" w:hAnsi="Arial" w:cs="Arial"/>
          <w:sz w:val="20"/>
          <w:szCs w:val="20"/>
          <w:lang w:val="en-US"/>
        </w:rPr>
      </w:pPr>
      <w:r w:rsidRPr="00E724C8">
        <w:rPr>
          <w:rFonts w:ascii="Arial" w:hAnsi="Arial" w:cs="Arial"/>
          <w:sz w:val="20"/>
          <w:szCs w:val="20"/>
          <w:lang w:val="en-US"/>
        </w:rPr>
        <w:t xml:space="preserve">The introduction of the AS4 protocol last year was a major challenge for the entire industry. The company has proven that it is able to support its customers in an effective and reliable manner even under difficult conditions and that it can deal with regulatory uncertainties. </w:t>
      </w:r>
    </w:p>
    <w:p w14:paraId="74B7060D" w14:textId="77777777" w:rsidR="00E724C8" w:rsidRPr="00E724C8" w:rsidRDefault="00E724C8" w:rsidP="00E724C8">
      <w:pPr>
        <w:rPr>
          <w:rFonts w:ascii="Arial" w:hAnsi="Arial" w:cs="Arial"/>
          <w:sz w:val="20"/>
          <w:szCs w:val="20"/>
          <w:lang w:val="en-US"/>
        </w:rPr>
      </w:pPr>
    </w:p>
    <w:p w14:paraId="0E2269B9" w14:textId="44992018" w:rsidR="00E724C8" w:rsidRPr="00E724C8" w:rsidRDefault="00E724C8" w:rsidP="00335C54">
      <w:pPr>
        <w:rPr>
          <w:rFonts w:ascii="Arial" w:hAnsi="Arial" w:cs="Arial"/>
          <w:sz w:val="20"/>
          <w:szCs w:val="20"/>
          <w:lang w:val="en-US"/>
        </w:rPr>
      </w:pPr>
      <w:r w:rsidRPr="00A65F61">
        <w:rPr>
          <w:rFonts w:ascii="Arial" w:hAnsi="Arial" w:cs="Arial"/>
          <w:sz w:val="20"/>
          <w:szCs w:val="20"/>
          <w:lang w:val="en-US"/>
        </w:rPr>
        <w:t>The positive customer feedback speaks for itself. Jose Perez Lorenzo, Digital Programs Manager at the Spanish energy provider Iberdrola, comments: “Our experience with the service provided by SOPTIM has been flawless. The transition from our old communication systems to SAGA has been as smooth as it could have been even with our extremely tight deadline. SOPTIM has coped our best expectations.”</w:t>
      </w:r>
    </w:p>
    <w:p w14:paraId="5353169F" w14:textId="77777777" w:rsidR="00E724C8" w:rsidRPr="00E724C8" w:rsidRDefault="00E724C8" w:rsidP="00335C54">
      <w:pPr>
        <w:rPr>
          <w:rFonts w:ascii="Arial" w:hAnsi="Arial" w:cs="Arial"/>
          <w:sz w:val="20"/>
          <w:szCs w:val="20"/>
          <w:lang w:val="en-US"/>
        </w:rPr>
      </w:pPr>
    </w:p>
    <w:p w14:paraId="4EA2AE66" w14:textId="0551C223" w:rsidR="00E724C8" w:rsidRDefault="00E724C8" w:rsidP="00335C54">
      <w:pPr>
        <w:rPr>
          <w:rFonts w:ascii="Arial" w:hAnsi="Arial" w:cs="Arial"/>
          <w:sz w:val="20"/>
          <w:szCs w:val="20"/>
          <w:lang w:val="en-US"/>
        </w:rPr>
      </w:pPr>
      <w:r w:rsidRPr="00E724C8">
        <w:rPr>
          <w:rFonts w:ascii="Arial" w:hAnsi="Arial" w:cs="Arial"/>
          <w:sz w:val="20"/>
          <w:szCs w:val="20"/>
          <w:lang w:val="en-US"/>
        </w:rPr>
        <w:t xml:space="preserve">“We particularly remember the reliable onboarding”, Markus Oetken, </w:t>
      </w:r>
      <w:r w:rsidR="0083388C" w:rsidRPr="0083388C">
        <w:rPr>
          <w:rFonts w:ascii="Arial" w:hAnsi="Arial" w:cs="Arial"/>
          <w:sz w:val="20"/>
          <w:szCs w:val="20"/>
          <w:lang w:val="en-US"/>
        </w:rPr>
        <w:t>Systems Engineer in market communications at RuhrEnergie GmbH</w:t>
      </w:r>
      <w:r>
        <w:rPr>
          <w:rFonts w:ascii="Arial" w:hAnsi="Arial" w:cs="Arial"/>
          <w:sz w:val="20"/>
          <w:szCs w:val="20"/>
          <w:lang w:val="en-US"/>
        </w:rPr>
        <w:t xml:space="preserve">, </w:t>
      </w:r>
      <w:r w:rsidRPr="00E724C8">
        <w:rPr>
          <w:rFonts w:ascii="Arial" w:hAnsi="Arial" w:cs="Arial"/>
          <w:sz w:val="20"/>
          <w:szCs w:val="20"/>
          <w:lang w:val="en-US"/>
        </w:rPr>
        <w:t>emphasises. “The cooperation with SOPTIM is characterised by the consistently good support during the commissioning phase.”</w:t>
      </w:r>
    </w:p>
    <w:p w14:paraId="4A930726" w14:textId="77777777" w:rsidR="00E724C8" w:rsidRDefault="00E724C8" w:rsidP="00335C54">
      <w:pPr>
        <w:rPr>
          <w:rFonts w:ascii="Arial" w:hAnsi="Arial" w:cs="Arial"/>
          <w:sz w:val="20"/>
          <w:szCs w:val="20"/>
          <w:lang w:val="en-US"/>
        </w:rPr>
      </w:pPr>
    </w:p>
    <w:p w14:paraId="3DA36270" w14:textId="35842A98" w:rsidR="00335C54" w:rsidRDefault="00E724C8" w:rsidP="00335C54">
      <w:pPr>
        <w:rPr>
          <w:rFonts w:ascii="Arial" w:hAnsi="Arial" w:cs="Arial"/>
          <w:b/>
          <w:bCs/>
          <w:sz w:val="20"/>
          <w:szCs w:val="20"/>
          <w:lang w:val="en-US"/>
        </w:rPr>
      </w:pPr>
      <w:r w:rsidRPr="00E724C8">
        <w:rPr>
          <w:rFonts w:ascii="Arial" w:hAnsi="Arial" w:cs="Arial"/>
          <w:b/>
          <w:bCs/>
          <w:sz w:val="20"/>
          <w:szCs w:val="20"/>
          <w:lang w:val="en-US"/>
        </w:rPr>
        <w:t>Preparing for the future of gas market communication</w:t>
      </w:r>
    </w:p>
    <w:p w14:paraId="2A62D9EB" w14:textId="77777777" w:rsidR="00E724C8" w:rsidRPr="00E724C8" w:rsidRDefault="00E724C8" w:rsidP="00335C54">
      <w:pPr>
        <w:rPr>
          <w:rFonts w:ascii="Arial" w:hAnsi="Arial" w:cs="Arial"/>
          <w:sz w:val="20"/>
          <w:szCs w:val="20"/>
          <w:lang w:val="en-US"/>
        </w:rPr>
      </w:pPr>
    </w:p>
    <w:p w14:paraId="7E8D9AB2" w14:textId="77777777" w:rsidR="00E724C8" w:rsidRPr="00E724C8" w:rsidRDefault="00E724C8" w:rsidP="00E724C8">
      <w:pPr>
        <w:rPr>
          <w:rFonts w:ascii="Arial" w:hAnsi="Arial" w:cs="Arial"/>
          <w:sz w:val="20"/>
          <w:szCs w:val="20"/>
          <w:lang w:val="en-US"/>
        </w:rPr>
      </w:pPr>
      <w:r w:rsidRPr="00E724C8">
        <w:rPr>
          <w:rFonts w:ascii="Arial" w:hAnsi="Arial" w:cs="Arial"/>
          <w:sz w:val="20"/>
          <w:szCs w:val="20"/>
          <w:lang w:val="en-US"/>
        </w:rPr>
        <w:t xml:space="preserve">SOPTIM is now intensively preparing to implement the Electricity Schedule Management and to convert to AS4 for communication in the gas market. </w:t>
      </w:r>
    </w:p>
    <w:p w14:paraId="1D761D8B" w14:textId="2C3E6288" w:rsidR="00335C54" w:rsidRDefault="00E724C8" w:rsidP="00E724C8">
      <w:pPr>
        <w:rPr>
          <w:rFonts w:ascii="Arial" w:hAnsi="Arial" w:cs="Arial"/>
          <w:sz w:val="20"/>
          <w:szCs w:val="20"/>
          <w:lang w:val="en-US"/>
        </w:rPr>
      </w:pPr>
      <w:r w:rsidRPr="00E724C8">
        <w:rPr>
          <w:rFonts w:ascii="Arial" w:hAnsi="Arial" w:cs="Arial"/>
          <w:sz w:val="20"/>
          <w:szCs w:val="20"/>
          <w:lang w:val="en-US"/>
        </w:rPr>
        <w:t>The conversion to the AS4 protocol in schedule management will start on 1 October 2024 and will be mandatory from 1 December 2024. In the gas sector, the phased introduction of the AS4 protocol will also start on 1 October 2024 and become mandatory from April 2025.</w:t>
      </w:r>
    </w:p>
    <w:p w14:paraId="7056C92E" w14:textId="77777777" w:rsidR="00E724C8" w:rsidRPr="00E724C8" w:rsidRDefault="00E724C8" w:rsidP="00E724C8">
      <w:pPr>
        <w:rPr>
          <w:rFonts w:ascii="Arial" w:hAnsi="Arial" w:cs="Arial"/>
          <w:sz w:val="20"/>
          <w:szCs w:val="20"/>
          <w:lang w:val="en-US"/>
        </w:rPr>
      </w:pPr>
    </w:p>
    <w:p w14:paraId="6A963064" w14:textId="01D76E38" w:rsidR="00633DFF" w:rsidRPr="00E724C8" w:rsidRDefault="00E724C8" w:rsidP="00335C54">
      <w:pPr>
        <w:rPr>
          <w:rFonts w:ascii="Arial" w:hAnsi="Arial" w:cs="Arial"/>
          <w:sz w:val="20"/>
          <w:szCs w:val="20"/>
          <w:lang w:val="en-US"/>
        </w:rPr>
      </w:pPr>
      <w:r w:rsidRPr="00E724C8">
        <w:rPr>
          <w:rFonts w:ascii="Arial" w:hAnsi="Arial" w:cs="Arial"/>
          <w:sz w:val="20"/>
          <w:szCs w:val="20"/>
          <w:lang w:val="en-US"/>
        </w:rPr>
        <w:t xml:space="preserve">Judith Kießner, Head of </w:t>
      </w:r>
      <w:r w:rsidR="00A37F91">
        <w:rPr>
          <w:rFonts w:ascii="Arial" w:hAnsi="Arial" w:cs="Arial"/>
          <w:sz w:val="20"/>
          <w:szCs w:val="20"/>
          <w:lang w:val="en-US"/>
        </w:rPr>
        <w:t xml:space="preserve">Sales </w:t>
      </w:r>
      <w:r w:rsidRPr="00E724C8">
        <w:rPr>
          <w:rFonts w:ascii="Arial" w:hAnsi="Arial" w:cs="Arial"/>
          <w:sz w:val="20"/>
          <w:szCs w:val="20"/>
          <w:lang w:val="en-US"/>
        </w:rPr>
        <w:t>Project Solutions at SOPTIM, says: “Our experience from the switchover in the electricity sector has shown that early planning and preparation are crucial for success. As early as 1 August 2024, the official test phase in the gas sector will begin. We therefore encourage our customers to start preparing in good time. To make the transition as easy and safe as possible, we are here to help them with our proven solution and extensive expertise.”</w:t>
      </w:r>
    </w:p>
    <w:bookmarkEnd w:id="0"/>
    <w:p w14:paraId="6334CB67" w14:textId="2C4FD25F" w:rsidR="00E724C8" w:rsidRDefault="00A65F61" w:rsidP="00C511CC">
      <w:pPr>
        <w:spacing w:before="360"/>
        <w:rPr>
          <w:rFonts w:ascii="Arial" w:hAnsi="Arial" w:cs="Arial"/>
          <w:sz w:val="20"/>
          <w:szCs w:val="20"/>
          <w:lang w:val="en-US"/>
        </w:rPr>
      </w:pPr>
      <w:r>
        <w:rPr>
          <w:rFonts w:ascii="Arial" w:hAnsi="Arial" w:cs="Arial"/>
          <w:sz w:val="20"/>
          <w:szCs w:val="20"/>
          <w:lang w:val="en-US"/>
        </w:rPr>
        <w:t>2.</w:t>
      </w:r>
      <w:r w:rsidR="005E62F7">
        <w:rPr>
          <w:rFonts w:ascii="Arial" w:hAnsi="Arial" w:cs="Arial"/>
          <w:sz w:val="20"/>
          <w:szCs w:val="20"/>
          <w:lang w:val="en-US"/>
        </w:rPr>
        <w:t>4</w:t>
      </w:r>
      <w:r w:rsidR="0083388C">
        <w:rPr>
          <w:rFonts w:ascii="Arial" w:hAnsi="Arial" w:cs="Arial"/>
          <w:sz w:val="20"/>
          <w:szCs w:val="20"/>
          <w:lang w:val="en-US"/>
        </w:rPr>
        <w:t>86</w:t>
      </w:r>
      <w:r w:rsidR="00E724C8" w:rsidRPr="00E724C8">
        <w:rPr>
          <w:rFonts w:ascii="Arial" w:hAnsi="Arial" w:cs="Arial"/>
          <w:sz w:val="20"/>
          <w:szCs w:val="20"/>
          <w:lang w:val="en-US"/>
        </w:rPr>
        <w:t xml:space="preserve"> characters (including spaces)</w:t>
      </w:r>
    </w:p>
    <w:p w14:paraId="49977458" w14:textId="77777777" w:rsidR="00E724C8" w:rsidRDefault="00E724C8" w:rsidP="00E724C8">
      <w:pPr>
        <w:spacing w:before="120" w:after="120" w:line="252" w:lineRule="auto"/>
        <w:rPr>
          <w:rFonts w:ascii="Arial" w:hAnsi="Arial" w:cs="Arial"/>
          <w:b/>
          <w:bCs/>
          <w:iCs/>
          <w:color w:val="000000" w:themeColor="text1"/>
          <w:sz w:val="20"/>
          <w:szCs w:val="20"/>
          <w:lang w:val="en-US"/>
        </w:rPr>
      </w:pPr>
    </w:p>
    <w:p w14:paraId="77373C57" w14:textId="77777777" w:rsidR="00E724C8" w:rsidRDefault="00E724C8" w:rsidP="00E724C8">
      <w:pPr>
        <w:spacing w:before="120" w:after="120" w:line="252" w:lineRule="auto"/>
        <w:rPr>
          <w:rFonts w:ascii="Arial" w:hAnsi="Arial" w:cs="Arial"/>
          <w:b/>
          <w:bCs/>
          <w:iCs/>
          <w:color w:val="000000" w:themeColor="text1"/>
          <w:sz w:val="20"/>
          <w:szCs w:val="20"/>
          <w:lang w:val="en-US"/>
        </w:rPr>
      </w:pPr>
    </w:p>
    <w:p w14:paraId="754B2742" w14:textId="77777777" w:rsidR="00E724C8" w:rsidRDefault="00E724C8" w:rsidP="00E724C8">
      <w:pPr>
        <w:spacing w:before="120" w:after="120" w:line="252" w:lineRule="auto"/>
        <w:rPr>
          <w:rFonts w:ascii="Arial" w:hAnsi="Arial" w:cs="Arial"/>
          <w:b/>
          <w:bCs/>
          <w:iCs/>
          <w:color w:val="000000" w:themeColor="text1"/>
          <w:sz w:val="20"/>
          <w:szCs w:val="20"/>
          <w:lang w:val="en-US"/>
        </w:rPr>
      </w:pPr>
    </w:p>
    <w:p w14:paraId="03B8D8AB" w14:textId="77777777" w:rsidR="00E724C8" w:rsidRDefault="00E724C8" w:rsidP="00E724C8">
      <w:pPr>
        <w:spacing w:before="120" w:after="120" w:line="252" w:lineRule="auto"/>
        <w:rPr>
          <w:rFonts w:ascii="Arial" w:hAnsi="Arial" w:cs="Arial"/>
          <w:b/>
          <w:bCs/>
          <w:iCs/>
          <w:color w:val="000000" w:themeColor="text1"/>
          <w:sz w:val="20"/>
          <w:szCs w:val="20"/>
          <w:lang w:val="en-US"/>
        </w:rPr>
      </w:pPr>
    </w:p>
    <w:p w14:paraId="534C9537" w14:textId="77777777" w:rsidR="0083388C" w:rsidRDefault="00E724C8" w:rsidP="00E724C8">
      <w:pPr>
        <w:spacing w:before="120" w:after="120" w:line="252" w:lineRule="auto"/>
        <w:rPr>
          <w:rFonts w:ascii="Arial" w:hAnsi="Arial" w:cs="Arial"/>
          <w:b/>
          <w:bCs/>
          <w:iCs/>
          <w:color w:val="000000" w:themeColor="text1"/>
          <w:sz w:val="20"/>
          <w:szCs w:val="20"/>
          <w:lang w:val="en-US"/>
        </w:rPr>
      </w:pPr>
      <w:r w:rsidRPr="00E724C8">
        <w:rPr>
          <w:rFonts w:ascii="Arial" w:hAnsi="Arial" w:cs="Arial"/>
          <w:b/>
          <w:bCs/>
          <w:iCs/>
          <w:color w:val="000000" w:themeColor="text1"/>
          <w:sz w:val="20"/>
          <w:szCs w:val="20"/>
          <w:lang w:val="en-US"/>
        </w:rPr>
        <w:t xml:space="preserve">Image: </w:t>
      </w:r>
    </w:p>
    <w:p w14:paraId="2D920ED4" w14:textId="2A49B33E" w:rsidR="00E724C8" w:rsidRPr="00E724C8" w:rsidRDefault="002E49DC" w:rsidP="00E724C8">
      <w:pPr>
        <w:spacing w:before="120" w:after="120" w:line="252" w:lineRule="auto"/>
        <w:rPr>
          <w:rFonts w:ascii="Arial" w:hAnsi="Arial" w:cs="Arial"/>
          <w:b/>
          <w:bCs/>
          <w:iCs/>
          <w:color w:val="000000" w:themeColor="text1"/>
          <w:sz w:val="20"/>
          <w:szCs w:val="20"/>
          <w:lang w:val="en-US"/>
        </w:rPr>
      </w:pPr>
      <w:r>
        <w:rPr>
          <w:rFonts w:ascii="Arial" w:hAnsi="Arial" w:cs="Arial"/>
          <w:noProof/>
          <w:sz w:val="20"/>
          <w:szCs w:val="20"/>
          <w:lang w:val="en-US"/>
        </w:rPr>
        <w:drawing>
          <wp:inline distT="0" distB="0" distL="0" distR="0" wp14:anchorId="1A590379" wp14:editId="4C95CF97">
            <wp:extent cx="4686300" cy="220027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86300" cy="2200275"/>
                    </a:xfrm>
                    <a:prstGeom prst="rect">
                      <a:avLst/>
                    </a:prstGeom>
                    <a:noFill/>
                    <a:ln>
                      <a:noFill/>
                    </a:ln>
                  </pic:spPr>
                </pic:pic>
              </a:graphicData>
            </a:graphic>
          </wp:inline>
        </w:drawing>
      </w:r>
    </w:p>
    <w:p w14:paraId="0A8CBB5C" w14:textId="25921421" w:rsidR="00E724C8" w:rsidRDefault="00E724C8" w:rsidP="00E724C8">
      <w:pPr>
        <w:spacing w:before="120" w:after="120" w:line="252" w:lineRule="auto"/>
        <w:rPr>
          <w:rFonts w:ascii="Arial" w:hAnsi="Arial" w:cs="Arial"/>
          <w:color w:val="000000"/>
          <w:sz w:val="20"/>
          <w:szCs w:val="20"/>
          <w:lang w:val="en-US"/>
        </w:rPr>
      </w:pPr>
      <w:r w:rsidRPr="0083388C">
        <w:rPr>
          <w:rFonts w:ascii="Arial" w:hAnsi="Arial" w:cs="Arial"/>
          <w:iCs/>
          <w:color w:val="000000" w:themeColor="text1"/>
          <w:sz w:val="20"/>
          <w:szCs w:val="20"/>
          <w:lang w:val="en-US"/>
        </w:rPr>
        <w:t>Caption:</w:t>
      </w:r>
      <w:r w:rsidR="0083388C" w:rsidRPr="0083388C">
        <w:rPr>
          <w:rFonts w:ascii="Arial" w:hAnsi="Arial" w:cs="Arial"/>
          <w:iCs/>
          <w:color w:val="000000" w:themeColor="text1"/>
          <w:sz w:val="20"/>
          <w:szCs w:val="20"/>
          <w:lang w:val="en-US"/>
        </w:rPr>
        <w:t xml:space="preserve"> </w:t>
      </w:r>
      <w:r w:rsidR="0083388C" w:rsidRPr="0083388C">
        <w:rPr>
          <w:rFonts w:ascii="Arial" w:hAnsi="Arial" w:cs="Arial"/>
          <w:color w:val="000000"/>
          <w:sz w:val="20"/>
          <w:szCs w:val="20"/>
          <w:lang w:val="en-US"/>
        </w:rPr>
        <w:t>SOPTIM offers the AS4 solution SAGA in the cloud for all market roles and processes - as a SaaS solution with a simple and scalable usage model.</w:t>
      </w:r>
    </w:p>
    <w:p w14:paraId="701B09D5" w14:textId="77777777" w:rsidR="0083388C" w:rsidRPr="0083388C" w:rsidRDefault="0083388C" w:rsidP="00E724C8">
      <w:pPr>
        <w:spacing w:before="120" w:after="120" w:line="252" w:lineRule="auto"/>
        <w:rPr>
          <w:rFonts w:ascii="Arial" w:hAnsi="Arial" w:cs="Arial"/>
          <w:iCs/>
          <w:color w:val="000000" w:themeColor="text1"/>
          <w:sz w:val="20"/>
          <w:szCs w:val="20"/>
          <w:lang w:val="en-US"/>
        </w:rPr>
      </w:pPr>
    </w:p>
    <w:bookmarkEnd w:id="1"/>
    <w:p w14:paraId="4C5510F3" w14:textId="77777777" w:rsidR="00E724C8" w:rsidRPr="00A37F91" w:rsidRDefault="00E724C8" w:rsidP="005679B3">
      <w:pPr>
        <w:spacing w:before="120" w:after="120" w:line="252" w:lineRule="auto"/>
        <w:ind w:left="57"/>
        <w:rPr>
          <w:rFonts w:ascii="Arial" w:hAnsi="Arial" w:cs="Arial"/>
          <w:b/>
          <w:bCs/>
          <w:color w:val="000000"/>
          <w:sz w:val="18"/>
          <w:lang w:val="en-US"/>
        </w:rPr>
      </w:pPr>
      <w:r w:rsidRPr="00A37F91">
        <w:rPr>
          <w:rFonts w:ascii="Arial" w:hAnsi="Arial" w:cs="Arial"/>
          <w:b/>
          <w:bCs/>
          <w:color w:val="000000"/>
          <w:sz w:val="18"/>
          <w:lang w:val="en-US"/>
        </w:rPr>
        <w:t>About SOPTIM</w:t>
      </w:r>
    </w:p>
    <w:p w14:paraId="7B83079E" w14:textId="4AF10CF5" w:rsidR="00493C5F" w:rsidRPr="00E724C8" w:rsidRDefault="00E724C8" w:rsidP="00E724C8">
      <w:pPr>
        <w:spacing w:before="120" w:after="120" w:line="252" w:lineRule="auto"/>
        <w:ind w:left="57"/>
        <w:rPr>
          <w:rFonts w:ascii="Arial" w:hAnsi="Arial" w:cs="Arial"/>
          <w:bCs/>
          <w:color w:val="000000"/>
          <w:spacing w:val="-1"/>
          <w:sz w:val="18"/>
          <w:lang w:val="en-US"/>
        </w:rPr>
      </w:pPr>
      <w:r w:rsidRPr="00E724C8">
        <w:rPr>
          <w:rFonts w:ascii="Arial" w:hAnsi="Arial" w:cs="Arial"/>
          <w:bCs/>
          <w:color w:val="000000"/>
          <w:spacing w:val="-1"/>
          <w:sz w:val="18"/>
          <w:lang w:val="en-US"/>
        </w:rPr>
        <w:t>Since over 50 years SOPTIM AG provides IT solutions and services in all areas of the energy sector - from standardised software products to individual project solutions.</w:t>
      </w:r>
      <w:r>
        <w:rPr>
          <w:rFonts w:ascii="Arial" w:hAnsi="Arial" w:cs="Arial"/>
          <w:bCs/>
          <w:color w:val="000000"/>
          <w:spacing w:val="-1"/>
          <w:sz w:val="18"/>
          <w:lang w:val="en-US"/>
        </w:rPr>
        <w:t xml:space="preserve"> </w:t>
      </w:r>
      <w:r w:rsidRPr="00E724C8">
        <w:rPr>
          <w:rFonts w:ascii="Arial" w:hAnsi="Arial" w:cs="Arial"/>
          <w:bCs/>
          <w:color w:val="000000"/>
          <w:spacing w:val="-1"/>
          <w:sz w:val="18"/>
          <w:lang w:val="en-US"/>
        </w:rPr>
        <w:t>Special attention is paid to projects in critical infrastructures. With all its solutions, SOPTIM reconciles the energy transition with stable system operation.</w:t>
      </w:r>
      <w:r>
        <w:rPr>
          <w:rFonts w:ascii="Arial" w:hAnsi="Arial" w:cs="Arial"/>
          <w:bCs/>
          <w:color w:val="000000"/>
          <w:spacing w:val="-1"/>
          <w:sz w:val="18"/>
          <w:lang w:val="en-US"/>
        </w:rPr>
        <w:t xml:space="preserve"> </w:t>
      </w:r>
      <w:r w:rsidRPr="00E724C8">
        <w:rPr>
          <w:rFonts w:ascii="Arial" w:hAnsi="Arial" w:cs="Arial"/>
          <w:bCs/>
          <w:color w:val="000000"/>
          <w:spacing w:val="-1"/>
          <w:sz w:val="18"/>
          <w:lang w:val="en-US"/>
        </w:rPr>
        <w:t>More than 400 SOPTIMs - in Aachen, Essen and at their mobile workplaces - design, deliver and operate software and remain open to new ideas in a dynamic environment.</w:t>
      </w:r>
      <w:r>
        <w:rPr>
          <w:rFonts w:ascii="Arial" w:hAnsi="Arial" w:cs="Arial"/>
          <w:bCs/>
          <w:color w:val="000000"/>
          <w:spacing w:val="-1"/>
          <w:sz w:val="18"/>
          <w:lang w:val="en-US"/>
        </w:rPr>
        <w:t xml:space="preserve"> </w:t>
      </w:r>
      <w:r w:rsidRPr="00E724C8">
        <w:rPr>
          <w:rFonts w:ascii="Arial" w:hAnsi="Arial" w:cs="Arial"/>
          <w:bCs/>
          <w:color w:val="000000"/>
          <w:spacing w:val="-1"/>
          <w:sz w:val="18"/>
          <w:lang w:val="en-US"/>
        </w:rPr>
        <w:t>In order to meet the high demands of the industry, SOPTIM looks at the energy industry from many angles and uses technologies and methods in a targeted manner.</w:t>
      </w: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0AD7E891" w14:textId="77777777" w:rsidR="00E724C8" w:rsidRPr="00A37F91" w:rsidRDefault="00E724C8" w:rsidP="009A19EA">
            <w:pPr>
              <w:pStyle w:val="berschrift2"/>
              <w:spacing w:line="252" w:lineRule="auto"/>
              <w:rPr>
                <w:rFonts w:ascii="Arial" w:hAnsi="Arial" w:cs="Arial"/>
                <w:color w:val="000000"/>
                <w:sz w:val="18"/>
                <w:szCs w:val="18"/>
                <w:lang w:val="en-US" w:eastAsia="de-DE"/>
              </w:rPr>
            </w:pPr>
          </w:p>
          <w:p w14:paraId="1BAC21D3" w14:textId="41057EA2" w:rsidR="005679B3" w:rsidRPr="005679B3" w:rsidRDefault="00E724C8" w:rsidP="009A19EA">
            <w:pPr>
              <w:pStyle w:val="berschrift2"/>
              <w:spacing w:line="252" w:lineRule="auto"/>
              <w:rPr>
                <w:rFonts w:ascii="Arial" w:hAnsi="Arial" w:cs="Arial"/>
                <w:color w:val="000000"/>
                <w:sz w:val="18"/>
                <w:szCs w:val="18"/>
                <w:lang w:val="de-DE" w:eastAsia="de-DE"/>
              </w:rPr>
            </w:pPr>
            <w:r w:rsidRPr="00E724C8">
              <w:rPr>
                <w:rFonts w:ascii="Arial" w:hAnsi="Arial" w:cs="Arial"/>
                <w:color w:val="000000"/>
                <w:sz w:val="18"/>
                <w:szCs w:val="18"/>
                <w:lang w:val="de-DE" w:eastAsia="de-DE"/>
              </w:rPr>
              <w:t>Further information:</w:t>
            </w:r>
            <w:r w:rsidR="00E2589C">
              <w:rPr>
                <w:rFonts w:ascii="Arial" w:hAnsi="Arial" w:cs="Arial"/>
                <w:color w:val="000000"/>
                <w:sz w:val="18"/>
                <w:szCs w:val="18"/>
                <w:lang w:val="de-DE" w:eastAsia="de-DE"/>
              </w:rPr>
              <w:br/>
            </w:r>
          </w:p>
          <w:p w14:paraId="359A61DC" w14:textId="38EE80FA"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SOPTIM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Im Süsterfeld 5-7, 52072 Aachen</w:t>
            </w:r>
          </w:p>
          <w:p w14:paraId="37CA7373" w14:textId="63DE9C00" w:rsidR="005679B3" w:rsidRPr="00A37F91" w:rsidRDefault="00E724C8" w:rsidP="009A19EA">
            <w:pPr>
              <w:spacing w:line="252" w:lineRule="auto"/>
              <w:rPr>
                <w:rFonts w:ascii="Arial" w:hAnsi="Arial" w:cs="Arial"/>
                <w:spacing w:val="-3"/>
                <w:sz w:val="18"/>
                <w:lang w:val="en-US"/>
              </w:rPr>
            </w:pPr>
            <w:r w:rsidRPr="00A37F91">
              <w:rPr>
                <w:rFonts w:ascii="Arial" w:hAnsi="Arial" w:cs="Arial"/>
                <w:spacing w:val="-3"/>
                <w:sz w:val="18"/>
                <w:lang w:val="en-US"/>
              </w:rPr>
              <w:t>Phone:</w:t>
            </w:r>
            <w:r w:rsidR="005679B3" w:rsidRPr="00A37F91">
              <w:rPr>
                <w:rFonts w:ascii="Arial" w:hAnsi="Arial" w:cs="Arial"/>
                <w:spacing w:val="-3"/>
                <w:sz w:val="18"/>
                <w:lang w:val="en-US"/>
              </w:rPr>
              <w:t xml:space="preserve"> </w:t>
            </w:r>
            <w:r w:rsidR="00E2589C" w:rsidRPr="00A37F91">
              <w:rPr>
                <w:rFonts w:ascii="Arial" w:hAnsi="Arial" w:cs="Arial"/>
                <w:spacing w:val="-3"/>
                <w:sz w:val="18"/>
                <w:lang w:val="en-US"/>
              </w:rPr>
              <w:t>+</w:t>
            </w:r>
            <w:r w:rsidR="005679B3" w:rsidRPr="00A37F91">
              <w:rPr>
                <w:rFonts w:ascii="Arial" w:hAnsi="Arial" w:cs="Arial"/>
                <w:spacing w:val="-3"/>
                <w:sz w:val="18"/>
                <w:lang w:val="en-US"/>
              </w:rPr>
              <w:t>49 241 400 23</w:t>
            </w:r>
            <w:r w:rsidR="00E2589C" w:rsidRPr="00A37F91">
              <w:rPr>
                <w:rFonts w:ascii="Arial" w:hAnsi="Arial" w:cs="Arial"/>
                <w:spacing w:val="-3"/>
                <w:sz w:val="18"/>
                <w:lang w:val="en-US"/>
              </w:rPr>
              <w:t>-</w:t>
            </w:r>
            <w:r w:rsidR="00C8438A" w:rsidRPr="00A37F91">
              <w:rPr>
                <w:rFonts w:ascii="Arial" w:hAnsi="Arial" w:cs="Arial"/>
                <w:spacing w:val="-3"/>
                <w:sz w:val="18"/>
                <w:lang w:val="en-US"/>
              </w:rPr>
              <w:t>678</w:t>
            </w:r>
          </w:p>
          <w:p w14:paraId="6CBBE202" w14:textId="75DE678E" w:rsidR="005679B3" w:rsidRPr="00A37F91" w:rsidRDefault="005679B3" w:rsidP="009A19EA">
            <w:pPr>
              <w:spacing w:line="252" w:lineRule="auto"/>
              <w:rPr>
                <w:rFonts w:ascii="Arial" w:hAnsi="Arial" w:cs="Arial"/>
                <w:spacing w:val="-3"/>
                <w:sz w:val="18"/>
                <w:lang w:val="en-US"/>
              </w:rPr>
            </w:pPr>
            <w:r w:rsidRPr="00A37F91">
              <w:rPr>
                <w:rFonts w:ascii="Arial" w:hAnsi="Arial" w:cs="Arial"/>
                <w:spacing w:val="-3"/>
                <w:sz w:val="18"/>
                <w:lang w:val="en-US"/>
              </w:rPr>
              <w:t xml:space="preserve">E-Mail: </w:t>
            </w:r>
            <w:r w:rsidR="00C8438A" w:rsidRPr="00A37F91">
              <w:rPr>
                <w:rFonts w:ascii="Arial" w:hAnsi="Arial" w:cs="Arial"/>
                <w:spacing w:val="-3"/>
                <w:sz w:val="18"/>
                <w:lang w:val="en-US"/>
              </w:rPr>
              <w:t>louisa.goblirsch</w:t>
            </w:r>
            <w:r w:rsidRPr="00A37F91">
              <w:rPr>
                <w:rFonts w:ascii="Arial" w:hAnsi="Arial" w:cs="Arial"/>
                <w:spacing w:val="-3"/>
                <w:sz w:val="18"/>
                <w:lang w:val="en-US"/>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098B220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3"/>
      <w:footerReference w:type="default" r:id="rId14"/>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101A4" w14:textId="77777777" w:rsidR="00F7604E" w:rsidRDefault="00F7604E">
      <w:r>
        <w:separator/>
      </w:r>
    </w:p>
  </w:endnote>
  <w:endnote w:type="continuationSeparator" w:id="0">
    <w:p w14:paraId="01F280E3" w14:textId="77777777" w:rsidR="00F7604E" w:rsidRDefault="00F7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11968087" w:rsidR="00415D74" w:rsidRPr="00AD3A09" w:rsidRDefault="00DA15D8" w:rsidP="00584269">
    <w:pPr>
      <w:pStyle w:val="Fuzeile"/>
      <w:ind w:right="-2495"/>
      <w:jc w:val="right"/>
      <w:rPr>
        <w:rFonts w:ascii="Helvetica Light" w:hAnsi="Helvetica Light"/>
        <w:spacing w:val="-6"/>
        <w:sz w:val="14"/>
        <w:szCs w:val="14"/>
      </w:rPr>
    </w:pPr>
    <w:r>
      <w:rPr>
        <w:rFonts w:ascii="Helvetica Light" w:hAnsi="Helvetica Light"/>
        <w:spacing w:val="-6"/>
        <w:sz w:val="14"/>
        <w:szCs w:val="14"/>
      </w:rPr>
      <w:t>Page</w:t>
    </w:r>
    <w:r w:rsidR="00415D74" w:rsidRPr="00AD3A09">
      <w:rPr>
        <w:rFonts w:ascii="Helvetica Light" w:hAnsi="Helvetica Light"/>
        <w:spacing w:val="-6"/>
        <w:sz w:val="14"/>
        <w:szCs w:val="14"/>
      </w:rPr>
      <w:t xml:space="preserve"> </w:t>
    </w:r>
    <w:r w:rsidR="00415D74" w:rsidRPr="00AD3A09">
      <w:rPr>
        <w:rFonts w:ascii="Helvetica Light" w:hAnsi="Helvetica Light"/>
        <w:spacing w:val="-6"/>
        <w:sz w:val="14"/>
        <w:szCs w:val="14"/>
      </w:rPr>
      <w:fldChar w:fldCharType="begin"/>
    </w:r>
    <w:r w:rsidR="00415D74" w:rsidRPr="00AD3A09">
      <w:rPr>
        <w:rFonts w:ascii="Helvetica Light" w:hAnsi="Helvetica Light"/>
        <w:spacing w:val="-6"/>
        <w:sz w:val="14"/>
        <w:szCs w:val="14"/>
      </w:rPr>
      <w:instrText xml:space="preserve"> PAGE </w:instrText>
    </w:r>
    <w:r w:rsidR="00415D74"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00415D74" w:rsidRPr="00AD3A09">
      <w:rPr>
        <w:rFonts w:ascii="Helvetica Light" w:hAnsi="Helvetica Light"/>
        <w:spacing w:val="-6"/>
        <w:sz w:val="14"/>
        <w:szCs w:val="14"/>
      </w:rPr>
      <w:fldChar w:fldCharType="end"/>
    </w:r>
    <w:r w:rsidR="00415D74" w:rsidRPr="00AD3A09">
      <w:rPr>
        <w:rFonts w:ascii="Helvetica Light" w:hAnsi="Helvetica Light"/>
        <w:spacing w:val="-6"/>
        <w:sz w:val="14"/>
        <w:szCs w:val="14"/>
      </w:rPr>
      <w:t xml:space="preserve"> von </w:t>
    </w:r>
    <w:r w:rsidR="00415D74" w:rsidRPr="00AD3A09">
      <w:rPr>
        <w:rFonts w:ascii="Helvetica Light" w:hAnsi="Helvetica Light"/>
        <w:spacing w:val="-6"/>
        <w:sz w:val="14"/>
        <w:szCs w:val="14"/>
      </w:rPr>
      <w:fldChar w:fldCharType="begin"/>
    </w:r>
    <w:r w:rsidR="00415D74" w:rsidRPr="00AD3A09">
      <w:rPr>
        <w:rFonts w:ascii="Helvetica Light" w:hAnsi="Helvetica Light"/>
        <w:spacing w:val="-6"/>
        <w:sz w:val="14"/>
        <w:szCs w:val="14"/>
      </w:rPr>
      <w:instrText xml:space="preserve"> NUMPAGES </w:instrText>
    </w:r>
    <w:r w:rsidR="00415D74"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00415D74"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EE1E7" w14:textId="77777777" w:rsidR="00F7604E" w:rsidRDefault="00F7604E">
      <w:r>
        <w:separator/>
      </w:r>
    </w:p>
  </w:footnote>
  <w:footnote w:type="continuationSeparator" w:id="0">
    <w:p w14:paraId="24404073" w14:textId="77777777" w:rsidR="00F7604E" w:rsidRDefault="00F76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0C60AAB7" w14:textId="235C96DD" w:rsidR="00415D74" w:rsidRPr="00E724C8" w:rsidRDefault="00E724C8"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r>
      <w:rPr>
        <w:color w:val="BFBFBF" w:themeColor="background1" w:themeShade="BF"/>
        <w:sz w:val="50"/>
        <w:szCs w:val="50"/>
        <w:lang w:val="de-DE"/>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364A"/>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3582"/>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49DC"/>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5C54"/>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57B7E"/>
    <w:rsid w:val="00360159"/>
    <w:rsid w:val="00361288"/>
    <w:rsid w:val="00361608"/>
    <w:rsid w:val="00361D4D"/>
    <w:rsid w:val="003620FC"/>
    <w:rsid w:val="00363323"/>
    <w:rsid w:val="003634C6"/>
    <w:rsid w:val="0036356D"/>
    <w:rsid w:val="00363786"/>
    <w:rsid w:val="00364333"/>
    <w:rsid w:val="003653F6"/>
    <w:rsid w:val="003671FB"/>
    <w:rsid w:val="00367EC3"/>
    <w:rsid w:val="00370452"/>
    <w:rsid w:val="0037052D"/>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3985"/>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62F7"/>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2CD3"/>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C85"/>
    <w:rsid w:val="00820EF4"/>
    <w:rsid w:val="008218B0"/>
    <w:rsid w:val="008226D4"/>
    <w:rsid w:val="008245DF"/>
    <w:rsid w:val="00825F89"/>
    <w:rsid w:val="00826CB6"/>
    <w:rsid w:val="008305B7"/>
    <w:rsid w:val="00830D89"/>
    <w:rsid w:val="00831C09"/>
    <w:rsid w:val="0083388C"/>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0DD5"/>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597B"/>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23B"/>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2EA4"/>
    <w:rsid w:val="00A333FE"/>
    <w:rsid w:val="00A336EF"/>
    <w:rsid w:val="00A3598F"/>
    <w:rsid w:val="00A367FB"/>
    <w:rsid w:val="00A375E8"/>
    <w:rsid w:val="00A37F91"/>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61"/>
    <w:rsid w:val="00A65F99"/>
    <w:rsid w:val="00A65FDB"/>
    <w:rsid w:val="00A66657"/>
    <w:rsid w:val="00A669FF"/>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4FF"/>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4EE5"/>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81E"/>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5D8"/>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4C8"/>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6854"/>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4E"/>
    <w:rsid w:val="00F760D9"/>
    <w:rsid w:val="00F76E82"/>
    <w:rsid w:val="00F7720E"/>
    <w:rsid w:val="00F77BFD"/>
    <w:rsid w:val="00F8193A"/>
    <w:rsid w:val="00F81A36"/>
    <w:rsid w:val="00F820A9"/>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3021</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3551</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Goblirsch, Louisa</cp:lastModifiedBy>
  <cp:revision>10</cp:revision>
  <cp:lastPrinted>2024-06-10T14:19:00Z</cp:lastPrinted>
  <dcterms:created xsi:type="dcterms:W3CDTF">2024-06-10T14:06:00Z</dcterms:created>
  <dcterms:modified xsi:type="dcterms:W3CDTF">2024-06-18T12:05:00Z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