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306102" w14:textId="03218103" w:rsidR="001C0C14" w:rsidRPr="00EE0704" w:rsidRDefault="00EA1B24" w:rsidP="00EB09AD">
      <w:pPr>
        <w:pStyle w:val="Kopfzeile"/>
        <w:tabs>
          <w:tab w:val="clear" w:pos="4536"/>
          <w:tab w:val="clear" w:pos="9072"/>
        </w:tabs>
        <w:spacing w:after="240"/>
        <w:ind w:right="266"/>
        <w:rPr>
          <w:rFonts w:ascii="Arial" w:hAnsi="Arial" w:cs="Arial"/>
          <w:color w:val="000000" w:themeColor="text1"/>
          <w:spacing w:val="3"/>
          <w:sz w:val="20"/>
          <w:szCs w:val="20"/>
          <w:lang w:val="de-DE" w:eastAsia="de-DE"/>
        </w:rPr>
      </w:pPr>
      <w:r w:rsidRPr="00EE0704">
        <w:rPr>
          <w:rFonts w:ascii="Arial" w:hAnsi="Arial" w:cs="Arial"/>
          <w:color w:val="000000" w:themeColor="text1"/>
          <w:spacing w:val="3"/>
          <w:sz w:val="20"/>
          <w:szCs w:val="20"/>
          <w:lang w:val="de-DE" w:eastAsia="de-DE"/>
        </w:rPr>
        <w:t>Aachen</w:t>
      </w:r>
      <w:r w:rsidR="00F70542" w:rsidRPr="00EE0704">
        <w:rPr>
          <w:rFonts w:ascii="Arial" w:hAnsi="Arial" w:cs="Arial"/>
          <w:color w:val="000000" w:themeColor="text1"/>
          <w:spacing w:val="3"/>
          <w:sz w:val="20"/>
          <w:szCs w:val="20"/>
          <w:lang w:val="de-DE" w:eastAsia="de-DE"/>
        </w:rPr>
        <w:t xml:space="preserve">, </w:t>
      </w:r>
      <w:bookmarkStart w:id="0" w:name="OLE_LINK3"/>
      <w:r w:rsidR="00AE5FC3" w:rsidRPr="00EE0704">
        <w:rPr>
          <w:rFonts w:ascii="Arial" w:hAnsi="Arial" w:cs="Arial"/>
          <w:color w:val="000000" w:themeColor="text1"/>
          <w:spacing w:val="3"/>
          <w:sz w:val="20"/>
          <w:szCs w:val="20"/>
          <w:lang w:val="de-DE" w:eastAsia="de-DE"/>
        </w:rPr>
        <w:t>0</w:t>
      </w:r>
      <w:r w:rsidR="00D92E2D" w:rsidRPr="00EE0704">
        <w:rPr>
          <w:rFonts w:ascii="Arial" w:hAnsi="Arial" w:cs="Arial"/>
          <w:color w:val="000000" w:themeColor="text1"/>
          <w:spacing w:val="3"/>
          <w:sz w:val="20"/>
          <w:szCs w:val="20"/>
          <w:lang w:val="de-DE" w:eastAsia="de-DE"/>
        </w:rPr>
        <w:t>8</w:t>
      </w:r>
      <w:r w:rsidR="00AE5FC3" w:rsidRPr="00EE0704">
        <w:rPr>
          <w:rFonts w:ascii="Arial" w:hAnsi="Arial" w:cs="Arial"/>
          <w:color w:val="000000" w:themeColor="text1"/>
          <w:spacing w:val="3"/>
          <w:sz w:val="20"/>
          <w:szCs w:val="20"/>
          <w:lang w:val="de-DE" w:eastAsia="de-DE"/>
        </w:rPr>
        <w:t>.05.2023</w:t>
      </w:r>
    </w:p>
    <w:p w14:paraId="135F1CB3" w14:textId="385E1265" w:rsidR="00B976CD" w:rsidRPr="00C8438A" w:rsidRDefault="00AE5FC3" w:rsidP="00180CBB">
      <w:pPr>
        <w:spacing w:before="240" w:after="120" w:line="276" w:lineRule="auto"/>
        <w:ind w:right="170"/>
        <w:rPr>
          <w:rFonts w:ascii="Arial" w:hAnsi="Arial" w:cs="Arial"/>
          <w:b/>
          <w:bCs/>
          <w:spacing w:val="6"/>
          <w:sz w:val="44"/>
          <w:szCs w:val="44"/>
        </w:rPr>
      </w:pPr>
      <w:proofErr w:type="spellStart"/>
      <w:r w:rsidRPr="00C8438A">
        <w:rPr>
          <w:rFonts w:ascii="Arial" w:hAnsi="Arial" w:cs="Arial"/>
          <w:b/>
          <w:bCs/>
          <w:spacing w:val="6"/>
          <w:sz w:val="44"/>
          <w:szCs w:val="44"/>
        </w:rPr>
        <w:t>Soptim</w:t>
      </w:r>
      <w:proofErr w:type="spellEnd"/>
      <w:r w:rsidRPr="00C8438A">
        <w:rPr>
          <w:rFonts w:ascii="Arial" w:hAnsi="Arial" w:cs="Arial"/>
          <w:b/>
          <w:bCs/>
          <w:spacing w:val="6"/>
          <w:sz w:val="44"/>
          <w:szCs w:val="44"/>
        </w:rPr>
        <w:t xml:space="preserve"> AG präsentiert Strategie für die nächste Produktgener</w:t>
      </w:r>
      <w:r w:rsidR="00F72718">
        <w:rPr>
          <w:rFonts w:ascii="Arial" w:hAnsi="Arial" w:cs="Arial"/>
          <w:b/>
          <w:bCs/>
          <w:spacing w:val="6"/>
          <w:sz w:val="44"/>
          <w:szCs w:val="44"/>
        </w:rPr>
        <w:t>a</w:t>
      </w:r>
      <w:r w:rsidRPr="00C8438A">
        <w:rPr>
          <w:rFonts w:ascii="Arial" w:hAnsi="Arial" w:cs="Arial"/>
          <w:b/>
          <w:bCs/>
          <w:spacing w:val="6"/>
          <w:sz w:val="44"/>
          <w:szCs w:val="44"/>
        </w:rPr>
        <w:t xml:space="preserve">tion in der Cloud </w:t>
      </w:r>
    </w:p>
    <w:p w14:paraId="480C9970" w14:textId="08A330A9" w:rsidR="00AE5FC3" w:rsidRPr="00AE5FC3" w:rsidRDefault="00AE5FC3" w:rsidP="00AE5FC3">
      <w:pPr>
        <w:rPr>
          <w:rFonts w:ascii="Arial" w:hAnsi="Arial" w:cs="Arial"/>
          <w:b/>
          <w:bCs/>
          <w:color w:val="000000" w:themeColor="text1"/>
          <w:spacing w:val="3"/>
          <w:sz w:val="20"/>
          <w:szCs w:val="20"/>
        </w:rPr>
      </w:pPr>
      <w:r w:rsidRPr="00AE5FC3">
        <w:rPr>
          <w:rFonts w:ascii="Arial" w:hAnsi="Arial" w:cs="Arial"/>
          <w:b/>
          <w:bCs/>
          <w:color w:val="000000" w:themeColor="text1"/>
          <w:spacing w:val="3"/>
          <w:sz w:val="20"/>
          <w:szCs w:val="20"/>
        </w:rPr>
        <w:t>Neue Anforderungen an Marktteilnehmer und schnelle Veränderungen der Rahmenbedingungen prägen aktuell den Energiemarkt. Um in diesen Ze</w:t>
      </w:r>
      <w:r w:rsidR="0037052D">
        <w:rPr>
          <w:rFonts w:ascii="Arial" w:hAnsi="Arial" w:cs="Arial"/>
          <w:b/>
          <w:bCs/>
          <w:color w:val="000000" w:themeColor="text1"/>
          <w:spacing w:val="3"/>
          <w:sz w:val="20"/>
          <w:szCs w:val="20"/>
        </w:rPr>
        <w:t>i</w:t>
      </w:r>
      <w:r w:rsidRPr="00AE5FC3">
        <w:rPr>
          <w:rFonts w:ascii="Arial" w:hAnsi="Arial" w:cs="Arial"/>
          <w:b/>
          <w:bCs/>
          <w:color w:val="000000" w:themeColor="text1"/>
          <w:spacing w:val="3"/>
          <w:sz w:val="20"/>
          <w:szCs w:val="20"/>
        </w:rPr>
        <w:t xml:space="preserve">ten zu bestehen, sind automatisierte Prozesse, die flexibel an die Volatilität des Marktes anpassbar sind sowie eine fachkompetente Beratung unerlässlich. Passgenaue Lösungen dazu kommen aus Aachen. Mit der neuen Lösungsplattform SOPTIM Elements liefert die </w:t>
      </w:r>
      <w:proofErr w:type="spellStart"/>
      <w:r w:rsidRPr="00AE5FC3">
        <w:rPr>
          <w:rFonts w:ascii="Arial" w:hAnsi="Arial" w:cs="Arial"/>
          <w:b/>
          <w:bCs/>
          <w:color w:val="000000" w:themeColor="text1"/>
          <w:spacing w:val="3"/>
          <w:sz w:val="20"/>
          <w:szCs w:val="20"/>
        </w:rPr>
        <w:t>Soptim</w:t>
      </w:r>
      <w:proofErr w:type="spellEnd"/>
      <w:r w:rsidRPr="00AE5FC3">
        <w:rPr>
          <w:rFonts w:ascii="Arial" w:hAnsi="Arial" w:cs="Arial"/>
          <w:b/>
          <w:bCs/>
          <w:color w:val="000000" w:themeColor="text1"/>
          <w:spacing w:val="3"/>
          <w:sz w:val="20"/>
          <w:szCs w:val="20"/>
        </w:rPr>
        <w:t xml:space="preserve"> AG leistungsstarke Anwendungen für elementare Aufgaben und Prozesse im Energiemarkt, die sich einzeln oder nach Bedarf in Kombination nutzen lassen. Ergänzend bietet </w:t>
      </w:r>
      <w:proofErr w:type="spellStart"/>
      <w:r w:rsidRPr="00AE5FC3">
        <w:rPr>
          <w:rFonts w:ascii="Arial" w:hAnsi="Arial" w:cs="Arial"/>
          <w:b/>
          <w:bCs/>
          <w:color w:val="000000" w:themeColor="text1"/>
          <w:spacing w:val="3"/>
          <w:sz w:val="20"/>
          <w:szCs w:val="20"/>
        </w:rPr>
        <w:t>Soptim</w:t>
      </w:r>
      <w:proofErr w:type="spellEnd"/>
      <w:r w:rsidRPr="00AE5FC3">
        <w:rPr>
          <w:rFonts w:ascii="Arial" w:hAnsi="Arial" w:cs="Arial"/>
          <w:b/>
          <w:bCs/>
          <w:color w:val="000000" w:themeColor="text1"/>
          <w:spacing w:val="3"/>
          <w:sz w:val="20"/>
          <w:szCs w:val="20"/>
        </w:rPr>
        <w:t xml:space="preserve"> kompetente Beratung und BPO-Leistungen an. Erste Anwe</w:t>
      </w:r>
      <w:r w:rsidR="0037052D">
        <w:rPr>
          <w:rFonts w:ascii="Arial" w:hAnsi="Arial" w:cs="Arial"/>
          <w:b/>
          <w:bCs/>
          <w:color w:val="000000" w:themeColor="text1"/>
          <w:spacing w:val="3"/>
          <w:sz w:val="20"/>
          <w:szCs w:val="20"/>
        </w:rPr>
        <w:t>n</w:t>
      </w:r>
      <w:r w:rsidRPr="00AE5FC3">
        <w:rPr>
          <w:rFonts w:ascii="Arial" w:hAnsi="Arial" w:cs="Arial"/>
          <w:b/>
          <w:bCs/>
          <w:color w:val="000000" w:themeColor="text1"/>
          <w:spacing w:val="3"/>
          <w:sz w:val="20"/>
          <w:szCs w:val="20"/>
        </w:rPr>
        <w:t xml:space="preserve">dungen präsentiert das Unternehmen erstmalig im Mai auf der E-World 2023 in Essen. </w:t>
      </w:r>
    </w:p>
    <w:p w14:paraId="2667355B" w14:textId="77777777" w:rsidR="00AE5FC3" w:rsidRPr="00AE5FC3" w:rsidRDefault="00AE5FC3" w:rsidP="00AE5FC3">
      <w:pPr>
        <w:rPr>
          <w:rFonts w:ascii="Arial" w:hAnsi="Arial" w:cs="Arial"/>
          <w:b/>
          <w:bCs/>
          <w:color w:val="000000" w:themeColor="text1"/>
          <w:spacing w:val="3"/>
          <w:sz w:val="20"/>
          <w:szCs w:val="20"/>
        </w:rPr>
      </w:pPr>
    </w:p>
    <w:p w14:paraId="6076AB77" w14:textId="0A8FEC0B" w:rsid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t xml:space="preserve">Die Energiewirtschaft steht unter hohem Transformationsdruck – wachsende Datenmengen, verkürzte Reaktionszeiten und akuter Fachkräftemangel. Um in diesem hochdynamischen Umfeld das Tagesgeschäft effizienter zu gestalten, bietet die </w:t>
      </w:r>
      <w:proofErr w:type="spellStart"/>
      <w:r w:rsidRPr="00AE5FC3">
        <w:rPr>
          <w:rFonts w:ascii="Arial" w:hAnsi="Arial" w:cs="Arial"/>
          <w:color w:val="000000" w:themeColor="text1"/>
          <w:spacing w:val="3"/>
          <w:sz w:val="20"/>
          <w:szCs w:val="20"/>
        </w:rPr>
        <w:t>Soptim</w:t>
      </w:r>
      <w:proofErr w:type="spellEnd"/>
      <w:r w:rsidRPr="00AE5FC3">
        <w:rPr>
          <w:rFonts w:ascii="Arial" w:hAnsi="Arial" w:cs="Arial"/>
          <w:color w:val="000000" w:themeColor="text1"/>
          <w:spacing w:val="3"/>
          <w:sz w:val="20"/>
          <w:szCs w:val="20"/>
        </w:rPr>
        <w:t xml:space="preserve"> AG allen Akteuren im deutschsprachigen Energiemarkt eine neue Lösungsplattform. Unter der Marke SOPTIM Elements stellt das Unternehmen passgenau kombinierbare Produkte zur Abbildung der energiewirtschaftlichen Fachprozesse bereit.  </w:t>
      </w:r>
    </w:p>
    <w:p w14:paraId="4E5F0BBB" w14:textId="77777777" w:rsidR="00AE5FC3" w:rsidRPr="00AE5FC3" w:rsidRDefault="00AE5FC3" w:rsidP="00AE5FC3">
      <w:pPr>
        <w:rPr>
          <w:rFonts w:ascii="Arial" w:hAnsi="Arial" w:cs="Arial"/>
          <w:color w:val="000000" w:themeColor="text1"/>
          <w:spacing w:val="3"/>
          <w:sz w:val="20"/>
          <w:szCs w:val="20"/>
        </w:rPr>
      </w:pPr>
    </w:p>
    <w:p w14:paraId="439CD20A" w14:textId="77777777" w:rsidR="00AE5FC3" w:rsidRP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t xml:space="preserve">„Durch eine intelligente Mischung aus der Portierung bestehender Kernfunktionalitäten aus der bewährten SOPTIM Energy Suite und einer Erweiterung des Produktportfolios durch innovative Lösungen, können Kunden mit der neuen Plattform SOPTIM Elements optimal auf die neuen Herausforderungen am Energiemarkt reagieren“, erläutert Vorstand der </w:t>
      </w:r>
      <w:proofErr w:type="spellStart"/>
      <w:r w:rsidRPr="00AE5FC3">
        <w:rPr>
          <w:rFonts w:ascii="Arial" w:hAnsi="Arial" w:cs="Arial"/>
          <w:color w:val="000000" w:themeColor="text1"/>
          <w:spacing w:val="3"/>
          <w:sz w:val="20"/>
          <w:szCs w:val="20"/>
        </w:rPr>
        <w:t>Soptim</w:t>
      </w:r>
      <w:proofErr w:type="spellEnd"/>
      <w:r w:rsidRPr="00AE5FC3">
        <w:rPr>
          <w:rFonts w:ascii="Arial" w:hAnsi="Arial" w:cs="Arial"/>
          <w:color w:val="000000" w:themeColor="text1"/>
          <w:spacing w:val="3"/>
          <w:sz w:val="20"/>
          <w:szCs w:val="20"/>
        </w:rPr>
        <w:t xml:space="preserve"> AG, Frank van den Höfel. </w:t>
      </w:r>
    </w:p>
    <w:p w14:paraId="7232B35B" w14:textId="77777777" w:rsidR="00AE5FC3" w:rsidRPr="00AE5FC3" w:rsidRDefault="00AE5FC3" w:rsidP="00AE5FC3">
      <w:pPr>
        <w:rPr>
          <w:rFonts w:ascii="Arial" w:hAnsi="Arial" w:cs="Arial"/>
          <w:color w:val="000000" w:themeColor="text1"/>
          <w:spacing w:val="3"/>
          <w:sz w:val="20"/>
          <w:szCs w:val="20"/>
        </w:rPr>
      </w:pPr>
    </w:p>
    <w:p w14:paraId="4201C6E1" w14:textId="77777777" w:rsidR="00AE5FC3" w:rsidRDefault="00AE5FC3" w:rsidP="00AE5FC3">
      <w:pPr>
        <w:rPr>
          <w:rFonts w:ascii="Arial" w:hAnsi="Arial" w:cs="Arial"/>
          <w:b/>
          <w:bCs/>
          <w:color w:val="000000" w:themeColor="text1"/>
          <w:spacing w:val="3"/>
          <w:sz w:val="20"/>
          <w:szCs w:val="20"/>
        </w:rPr>
      </w:pPr>
      <w:r w:rsidRPr="00AE5FC3">
        <w:rPr>
          <w:rFonts w:ascii="Arial" w:hAnsi="Arial" w:cs="Arial"/>
          <w:b/>
          <w:bCs/>
          <w:color w:val="000000" w:themeColor="text1"/>
          <w:spacing w:val="3"/>
          <w:sz w:val="20"/>
          <w:szCs w:val="20"/>
        </w:rPr>
        <w:t>SOPTIM setzt auf AWS als Technologiepartner für SOPTIM Elements</w:t>
      </w:r>
    </w:p>
    <w:p w14:paraId="08DDECDA" w14:textId="42E0B80E" w:rsidR="00AE5FC3" w:rsidRPr="00AE5FC3" w:rsidRDefault="00AE5FC3" w:rsidP="00AE5FC3">
      <w:pPr>
        <w:rPr>
          <w:rFonts w:ascii="Arial" w:hAnsi="Arial" w:cs="Arial"/>
          <w:b/>
          <w:bCs/>
          <w:color w:val="000000" w:themeColor="text1"/>
          <w:spacing w:val="3"/>
          <w:sz w:val="20"/>
          <w:szCs w:val="20"/>
        </w:rPr>
      </w:pPr>
      <w:r w:rsidRPr="00AE5FC3">
        <w:rPr>
          <w:rFonts w:ascii="Arial" w:hAnsi="Arial" w:cs="Arial"/>
          <w:color w:val="000000" w:themeColor="text1"/>
          <w:spacing w:val="3"/>
          <w:sz w:val="20"/>
          <w:szCs w:val="20"/>
        </w:rPr>
        <w:t xml:space="preserve">Mit SOPTIM Elements arbeiten Kunden künftig in einer </w:t>
      </w:r>
      <w:proofErr w:type="spellStart"/>
      <w:r w:rsidRPr="00AE5FC3">
        <w:rPr>
          <w:rFonts w:ascii="Arial" w:hAnsi="Arial" w:cs="Arial"/>
          <w:color w:val="000000" w:themeColor="text1"/>
          <w:spacing w:val="3"/>
          <w:sz w:val="20"/>
          <w:szCs w:val="20"/>
        </w:rPr>
        <w:t>hochperformanten</w:t>
      </w:r>
      <w:proofErr w:type="spellEnd"/>
      <w:r w:rsidRPr="00AE5FC3">
        <w:rPr>
          <w:rFonts w:ascii="Arial" w:hAnsi="Arial" w:cs="Arial"/>
          <w:color w:val="000000" w:themeColor="text1"/>
          <w:spacing w:val="3"/>
          <w:sz w:val="20"/>
          <w:szCs w:val="20"/>
        </w:rPr>
        <w:t xml:space="preserve"> Public-Cloud-Umgebung und sind dabei unabhängig von Ort und Endgeräten. Dabei setzt die </w:t>
      </w:r>
      <w:proofErr w:type="spellStart"/>
      <w:r w:rsidRPr="00AE5FC3">
        <w:rPr>
          <w:rFonts w:ascii="Arial" w:hAnsi="Arial" w:cs="Arial"/>
          <w:color w:val="000000" w:themeColor="text1"/>
          <w:spacing w:val="3"/>
          <w:sz w:val="20"/>
          <w:szCs w:val="20"/>
        </w:rPr>
        <w:t>Soptim</w:t>
      </w:r>
      <w:proofErr w:type="spellEnd"/>
      <w:r w:rsidRPr="00AE5FC3">
        <w:rPr>
          <w:rFonts w:ascii="Arial" w:hAnsi="Arial" w:cs="Arial"/>
          <w:color w:val="000000" w:themeColor="text1"/>
          <w:spacing w:val="3"/>
          <w:sz w:val="20"/>
          <w:szCs w:val="20"/>
        </w:rPr>
        <w:t xml:space="preserve"> AG auf die Public Cloud-Computing-Plattform des Marktführers Amazon Web Services (AWS). Die Aachener sind von AWS als Cloud-Computing-Spezialist für die Energiebranche zertifiziert – als einer von 16 Energie-Kompetenzpartnern weltweit.</w:t>
      </w:r>
    </w:p>
    <w:p w14:paraId="55F12219" w14:textId="77777777" w:rsidR="00AE5FC3" w:rsidRPr="00AE5FC3" w:rsidRDefault="00AE5FC3" w:rsidP="00AE5FC3">
      <w:pPr>
        <w:rPr>
          <w:rFonts w:ascii="Arial" w:hAnsi="Arial" w:cs="Arial"/>
          <w:color w:val="000000" w:themeColor="text1"/>
          <w:spacing w:val="3"/>
          <w:sz w:val="20"/>
          <w:szCs w:val="20"/>
        </w:rPr>
      </w:pPr>
    </w:p>
    <w:p w14:paraId="44D41FB1" w14:textId="07766F11" w:rsid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t>„Durch unsere Partnerschaft mit AWS profitieren unsere Kunden von höchsten IT-Sicherheitsstandards, performanten Prozesslaufzeiten und umfangreichen i</w:t>
      </w:r>
      <w:r w:rsidR="0037052D">
        <w:rPr>
          <w:rFonts w:ascii="Arial" w:hAnsi="Arial" w:cs="Arial"/>
          <w:color w:val="000000" w:themeColor="text1"/>
          <w:spacing w:val="3"/>
          <w:sz w:val="20"/>
          <w:szCs w:val="20"/>
        </w:rPr>
        <w:t>n</w:t>
      </w:r>
      <w:r w:rsidRPr="00AE5FC3">
        <w:rPr>
          <w:rFonts w:ascii="Arial" w:hAnsi="Arial" w:cs="Arial"/>
          <w:color w:val="000000" w:themeColor="text1"/>
          <w:spacing w:val="3"/>
          <w:sz w:val="20"/>
          <w:szCs w:val="20"/>
        </w:rPr>
        <w:t xml:space="preserve">novativen Diensten und Ressourcen“, sagt Nico Vondegracht, Prokurist der </w:t>
      </w:r>
      <w:proofErr w:type="spellStart"/>
      <w:r w:rsidRPr="00AE5FC3">
        <w:rPr>
          <w:rFonts w:ascii="Arial" w:hAnsi="Arial" w:cs="Arial"/>
          <w:color w:val="000000" w:themeColor="text1"/>
          <w:spacing w:val="3"/>
          <w:sz w:val="20"/>
          <w:szCs w:val="20"/>
        </w:rPr>
        <w:t>So</w:t>
      </w:r>
      <w:r w:rsidR="0037052D">
        <w:rPr>
          <w:rFonts w:ascii="Arial" w:hAnsi="Arial" w:cs="Arial"/>
          <w:color w:val="000000" w:themeColor="text1"/>
          <w:spacing w:val="3"/>
          <w:sz w:val="20"/>
          <w:szCs w:val="20"/>
        </w:rPr>
        <w:t>p</w:t>
      </w:r>
      <w:r w:rsidRPr="00AE5FC3">
        <w:rPr>
          <w:rFonts w:ascii="Arial" w:hAnsi="Arial" w:cs="Arial"/>
          <w:color w:val="000000" w:themeColor="text1"/>
          <w:spacing w:val="3"/>
          <w:sz w:val="20"/>
          <w:szCs w:val="20"/>
        </w:rPr>
        <w:t>tim</w:t>
      </w:r>
      <w:proofErr w:type="spellEnd"/>
      <w:r w:rsidRPr="00AE5FC3">
        <w:rPr>
          <w:rFonts w:ascii="Arial" w:hAnsi="Arial" w:cs="Arial"/>
          <w:color w:val="000000" w:themeColor="text1"/>
          <w:spacing w:val="3"/>
          <w:sz w:val="20"/>
          <w:szCs w:val="20"/>
        </w:rPr>
        <w:t xml:space="preserve"> AG. „So können wir uns stärker auf die Bereitstellung fachlicher Lösungen konzentrieren.“</w:t>
      </w:r>
    </w:p>
    <w:p w14:paraId="46EA05C0" w14:textId="77777777" w:rsidR="00AE5FC3" w:rsidRPr="00AE5FC3" w:rsidRDefault="00AE5FC3" w:rsidP="00AE5FC3">
      <w:pPr>
        <w:rPr>
          <w:rFonts w:ascii="Arial" w:hAnsi="Arial" w:cs="Arial"/>
          <w:color w:val="000000" w:themeColor="text1"/>
          <w:spacing w:val="3"/>
          <w:sz w:val="20"/>
          <w:szCs w:val="20"/>
        </w:rPr>
      </w:pPr>
    </w:p>
    <w:p w14:paraId="18D0A17E" w14:textId="36DB7C63" w:rsid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lastRenderedPageBreak/>
        <w:t>Mit dem neuen Konzept lassen sich Anforderungen an Produktanpassungen schneller umsetzen. Live-Updates sorgen dafür, dass Kunden ihr Tagesgeschäft zuverlässig, effizient und marktkonform erfüllen können. Die kompakten Software-Tools aus Aachen setzen auf eine intuitive Nutzerführung und erfordern geringe Einarbeitung.</w:t>
      </w:r>
    </w:p>
    <w:p w14:paraId="1D3FB8BC" w14:textId="77777777" w:rsidR="00AE5FC3" w:rsidRPr="00AE5FC3" w:rsidRDefault="00AE5FC3" w:rsidP="00AE5FC3">
      <w:pPr>
        <w:rPr>
          <w:rFonts w:ascii="Arial" w:hAnsi="Arial" w:cs="Arial"/>
          <w:color w:val="000000" w:themeColor="text1"/>
          <w:spacing w:val="3"/>
          <w:sz w:val="20"/>
          <w:szCs w:val="20"/>
        </w:rPr>
      </w:pPr>
    </w:p>
    <w:p w14:paraId="16D03099" w14:textId="77777777" w:rsidR="00AE5FC3" w:rsidRP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t xml:space="preserve">Die hochsensiblen Energiedaten ihrer Kunden hostet die </w:t>
      </w:r>
      <w:proofErr w:type="spellStart"/>
      <w:r w:rsidRPr="00AE5FC3">
        <w:rPr>
          <w:rFonts w:ascii="Arial" w:hAnsi="Arial" w:cs="Arial"/>
          <w:color w:val="000000" w:themeColor="text1"/>
          <w:spacing w:val="3"/>
          <w:sz w:val="20"/>
          <w:szCs w:val="20"/>
        </w:rPr>
        <w:t>Soptim</w:t>
      </w:r>
      <w:proofErr w:type="spellEnd"/>
      <w:r w:rsidRPr="00AE5FC3">
        <w:rPr>
          <w:rFonts w:ascii="Arial" w:hAnsi="Arial" w:cs="Arial"/>
          <w:color w:val="000000" w:themeColor="text1"/>
          <w:spacing w:val="3"/>
          <w:sz w:val="20"/>
          <w:szCs w:val="20"/>
        </w:rPr>
        <w:t xml:space="preserve"> AG sicher und ausschließlich in Rechenzentren in Deutschland und Westeuropa ohne Zugriff aus den USA.</w:t>
      </w:r>
    </w:p>
    <w:p w14:paraId="4BE51E8B" w14:textId="77777777" w:rsidR="00AE5FC3" w:rsidRPr="00AE5FC3" w:rsidRDefault="00AE5FC3" w:rsidP="00AE5FC3">
      <w:pPr>
        <w:rPr>
          <w:rFonts w:ascii="Arial" w:hAnsi="Arial" w:cs="Arial"/>
          <w:color w:val="000000" w:themeColor="text1"/>
          <w:spacing w:val="3"/>
          <w:sz w:val="20"/>
          <w:szCs w:val="20"/>
        </w:rPr>
      </w:pPr>
    </w:p>
    <w:p w14:paraId="2FD1A6D8" w14:textId="4A9C7575" w:rsidR="00AE5FC3" w:rsidRDefault="00AE5FC3" w:rsidP="00AE5FC3">
      <w:pPr>
        <w:rPr>
          <w:rFonts w:ascii="Arial" w:hAnsi="Arial" w:cs="Arial"/>
          <w:b/>
          <w:bCs/>
          <w:color w:val="000000" w:themeColor="text1"/>
          <w:spacing w:val="3"/>
          <w:sz w:val="20"/>
          <w:szCs w:val="20"/>
        </w:rPr>
      </w:pPr>
      <w:r w:rsidRPr="00AE5FC3">
        <w:rPr>
          <w:rFonts w:ascii="Arial" w:hAnsi="Arial" w:cs="Arial"/>
          <w:b/>
          <w:bCs/>
          <w:color w:val="000000" w:themeColor="text1"/>
          <w:spacing w:val="3"/>
          <w:sz w:val="20"/>
          <w:szCs w:val="20"/>
        </w:rPr>
        <w:t>Attraktive Services und Preismodelle</w:t>
      </w:r>
    </w:p>
    <w:p w14:paraId="18FA78F9" w14:textId="59377EC0" w:rsid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t xml:space="preserve">Abrundend bietet das Aachener Unternehmen die Möglichkeit der vollständigen Übernahme des Betriebs der Software. So entfällt für Kunden Betrieb, Hardwareanschaffung, Aufbau von IT-Know-how und ermöglicht damit die Konzentration auf das Kerngeschäft. Wie bereits bei SOPTIM Energy, bietet die </w:t>
      </w:r>
      <w:proofErr w:type="spellStart"/>
      <w:r w:rsidRPr="00AE5FC3">
        <w:rPr>
          <w:rFonts w:ascii="Arial" w:hAnsi="Arial" w:cs="Arial"/>
          <w:color w:val="000000" w:themeColor="text1"/>
          <w:spacing w:val="3"/>
          <w:sz w:val="20"/>
          <w:szCs w:val="20"/>
        </w:rPr>
        <w:t>Soptim</w:t>
      </w:r>
      <w:proofErr w:type="spellEnd"/>
      <w:r w:rsidRPr="00AE5FC3">
        <w:rPr>
          <w:rFonts w:ascii="Arial" w:hAnsi="Arial" w:cs="Arial"/>
          <w:color w:val="000000" w:themeColor="text1"/>
          <w:spacing w:val="3"/>
          <w:sz w:val="20"/>
          <w:szCs w:val="20"/>
        </w:rPr>
        <w:t xml:space="preserve"> AG ihren Kunden auch bei SOPTIM Elements das begehrte Partnermodell an, welches eine bestmögliche Planungssicherheit, eine langfristige Partnerschaft und Preisstabilität </w:t>
      </w:r>
      <w:proofErr w:type="gramStart"/>
      <w:r w:rsidRPr="00AE5FC3">
        <w:rPr>
          <w:rFonts w:ascii="Arial" w:hAnsi="Arial" w:cs="Arial"/>
          <w:color w:val="000000" w:themeColor="text1"/>
          <w:spacing w:val="3"/>
          <w:sz w:val="20"/>
          <w:szCs w:val="20"/>
        </w:rPr>
        <w:t>ermöglicht</w:t>
      </w:r>
      <w:proofErr w:type="gramEnd"/>
      <w:r w:rsidRPr="00AE5FC3">
        <w:rPr>
          <w:rFonts w:ascii="Arial" w:hAnsi="Arial" w:cs="Arial"/>
          <w:color w:val="000000" w:themeColor="text1"/>
          <w:spacing w:val="3"/>
          <w:sz w:val="20"/>
          <w:szCs w:val="20"/>
        </w:rPr>
        <w:t>.</w:t>
      </w:r>
    </w:p>
    <w:p w14:paraId="17446B77" w14:textId="77777777" w:rsidR="00AE5FC3" w:rsidRPr="00AE5FC3" w:rsidRDefault="00AE5FC3" w:rsidP="00AE5FC3">
      <w:pPr>
        <w:rPr>
          <w:rFonts w:ascii="Arial" w:hAnsi="Arial" w:cs="Arial"/>
          <w:color w:val="000000" w:themeColor="text1"/>
          <w:spacing w:val="3"/>
          <w:sz w:val="20"/>
          <w:szCs w:val="20"/>
        </w:rPr>
      </w:pPr>
    </w:p>
    <w:p w14:paraId="5BFFAD64" w14:textId="77777777" w:rsidR="00AE5FC3" w:rsidRPr="00AE5FC3" w:rsidRDefault="00AE5FC3" w:rsidP="00AE5FC3">
      <w:pPr>
        <w:rPr>
          <w:rFonts w:ascii="Arial" w:hAnsi="Arial" w:cs="Arial"/>
          <w:color w:val="000000" w:themeColor="text1"/>
          <w:spacing w:val="3"/>
          <w:sz w:val="20"/>
          <w:szCs w:val="20"/>
        </w:rPr>
      </w:pPr>
      <w:r w:rsidRPr="00AE5FC3">
        <w:rPr>
          <w:rFonts w:ascii="Arial" w:hAnsi="Arial" w:cs="Arial"/>
          <w:color w:val="000000" w:themeColor="text1"/>
          <w:spacing w:val="3"/>
          <w:sz w:val="20"/>
          <w:szCs w:val="20"/>
        </w:rPr>
        <w:t xml:space="preserve">Erste Anwendungen präsentiert die </w:t>
      </w:r>
      <w:proofErr w:type="spellStart"/>
      <w:r w:rsidRPr="00AE5FC3">
        <w:rPr>
          <w:rFonts w:ascii="Arial" w:hAnsi="Arial" w:cs="Arial"/>
          <w:color w:val="000000" w:themeColor="text1"/>
          <w:spacing w:val="3"/>
          <w:sz w:val="20"/>
          <w:szCs w:val="20"/>
        </w:rPr>
        <w:t>Soptim</w:t>
      </w:r>
      <w:proofErr w:type="spellEnd"/>
      <w:r w:rsidRPr="00AE5FC3">
        <w:rPr>
          <w:rFonts w:ascii="Arial" w:hAnsi="Arial" w:cs="Arial"/>
          <w:color w:val="000000" w:themeColor="text1"/>
          <w:spacing w:val="3"/>
          <w:sz w:val="20"/>
          <w:szCs w:val="20"/>
        </w:rPr>
        <w:t xml:space="preserve"> AG auf der E-World in Essen auf ihrem Messestand (Halle 1, Stand 430).</w:t>
      </w:r>
    </w:p>
    <w:p w14:paraId="79898A88" w14:textId="77777777" w:rsidR="00AE5FC3" w:rsidRPr="00AE5FC3" w:rsidRDefault="00AE5FC3" w:rsidP="00AE5FC3">
      <w:pPr>
        <w:rPr>
          <w:rFonts w:ascii="Arial" w:hAnsi="Arial" w:cs="Arial"/>
          <w:b/>
          <w:bCs/>
          <w:color w:val="000000" w:themeColor="text1"/>
          <w:spacing w:val="3"/>
          <w:sz w:val="20"/>
          <w:szCs w:val="20"/>
        </w:rPr>
      </w:pPr>
    </w:p>
    <w:p w14:paraId="745ED3EA" w14:textId="102FE265" w:rsidR="005679B3" w:rsidRPr="00CA61E8" w:rsidRDefault="00AE5FC3" w:rsidP="00CA61E8">
      <w:pPr>
        <w:rPr>
          <w:rFonts w:ascii="Arial" w:hAnsi="Arial" w:cs="Arial"/>
          <w:sz w:val="16"/>
          <w:szCs w:val="16"/>
        </w:rPr>
      </w:pPr>
      <w:r>
        <w:rPr>
          <w:rFonts w:ascii="Arial" w:hAnsi="Arial" w:cs="Arial"/>
          <w:sz w:val="16"/>
          <w:szCs w:val="16"/>
        </w:rPr>
        <w:t>3.525</w:t>
      </w:r>
      <w:r w:rsidR="005679B3">
        <w:rPr>
          <w:rFonts w:ascii="Arial" w:hAnsi="Arial" w:cs="Arial"/>
          <w:sz w:val="16"/>
          <w:szCs w:val="16"/>
        </w:rPr>
        <w:t xml:space="preserve"> </w:t>
      </w:r>
      <w:r w:rsidR="005679B3" w:rsidRPr="009E2571">
        <w:rPr>
          <w:rFonts w:ascii="Arial" w:hAnsi="Arial" w:cs="Arial"/>
          <w:sz w:val="16"/>
          <w:szCs w:val="16"/>
        </w:rPr>
        <w:t xml:space="preserve">Zeichen </w:t>
      </w:r>
      <w:r w:rsidR="005679B3" w:rsidRPr="00E2679A">
        <w:rPr>
          <w:rFonts w:ascii="Arial" w:hAnsi="Arial" w:cs="Arial"/>
          <w:sz w:val="16"/>
          <w:szCs w:val="16"/>
        </w:rPr>
        <w:t>(inkl. Leerzeichen)</w:t>
      </w:r>
    </w:p>
    <w:p w14:paraId="213E056E" w14:textId="7FD64709" w:rsidR="005679B3" w:rsidRPr="00493C5F" w:rsidRDefault="005A7514" w:rsidP="00493C5F">
      <w:pPr>
        <w:spacing w:before="360" w:after="240"/>
        <w:rPr>
          <w:rFonts w:ascii="Arial" w:hAnsi="Arial" w:cs="Arial"/>
          <w:color w:val="000000" w:themeColor="text1"/>
          <w:spacing w:val="3"/>
          <w:sz w:val="18"/>
          <w:szCs w:val="18"/>
        </w:rPr>
      </w:pPr>
      <w:r w:rsidRPr="00D92E2D">
        <w:rPr>
          <w:rFonts w:ascii="Arial" w:hAnsi="Arial" w:cs="Arial"/>
          <w:b/>
          <w:bCs/>
          <w:iCs/>
          <w:color w:val="000000" w:themeColor="text1"/>
          <w:sz w:val="20"/>
          <w:szCs w:val="20"/>
        </w:rPr>
        <w:t>Abbildung</w:t>
      </w:r>
      <w:r w:rsidR="00493C5F">
        <w:rPr>
          <w:rFonts w:ascii="Arial" w:hAnsi="Arial" w:cs="Arial"/>
          <w:b/>
          <w:bCs/>
          <w:iCs/>
          <w:color w:val="000000" w:themeColor="text1"/>
          <w:sz w:val="20"/>
          <w:szCs w:val="20"/>
        </w:rPr>
        <w:t xml:space="preserve">: </w:t>
      </w:r>
      <w:r w:rsidR="00D92E2D" w:rsidRPr="002C64F9">
        <w:rPr>
          <w:rFonts w:ascii="Arial" w:hAnsi="Arial" w:cs="Arial"/>
          <w:iCs/>
          <w:color w:val="000000" w:themeColor="text1"/>
          <w:sz w:val="20"/>
          <w:szCs w:val="20"/>
        </w:rPr>
        <w:t>SOPTIM-Elements-Key-Visual.jpg</w:t>
      </w:r>
      <w:r w:rsidR="00BF6DE1" w:rsidRPr="002C64F9">
        <w:rPr>
          <w:rFonts w:ascii="Arial" w:hAnsi="Arial" w:cs="Arial"/>
          <w:iCs/>
          <w:color w:val="000000" w:themeColor="text1"/>
          <w:sz w:val="20"/>
          <w:szCs w:val="20"/>
        </w:rPr>
        <w:br/>
      </w:r>
      <w:r w:rsidR="00E2589C" w:rsidRPr="002C64F9">
        <w:rPr>
          <w:rFonts w:ascii="Arial" w:hAnsi="Arial" w:cs="Arial"/>
          <w:b/>
          <w:bCs/>
          <w:iCs/>
          <w:color w:val="FF0000"/>
          <w:sz w:val="20"/>
          <w:szCs w:val="20"/>
        </w:rPr>
        <w:br/>
      </w:r>
      <w:r w:rsidR="00D92E2D" w:rsidRPr="00493C5F">
        <w:rPr>
          <w:rFonts w:ascii="Arial" w:hAnsi="Arial" w:cs="Arial"/>
          <w:b/>
          <w:bCs/>
          <w:noProof/>
          <w:color w:val="FF0000"/>
          <w:sz w:val="16"/>
          <w:szCs w:val="22"/>
        </w:rPr>
        <w:drawing>
          <wp:inline distT="0" distB="0" distL="0" distR="0" wp14:anchorId="49010996" wp14:editId="653BC55A">
            <wp:extent cx="4686935" cy="312483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1"/>
                    <a:stretch>
                      <a:fillRect/>
                    </a:stretch>
                  </pic:blipFill>
                  <pic:spPr>
                    <a:xfrm>
                      <a:off x="0" y="0"/>
                      <a:ext cx="4686935" cy="3124835"/>
                    </a:xfrm>
                    <a:prstGeom prst="rect">
                      <a:avLst/>
                    </a:prstGeom>
                  </pic:spPr>
                </pic:pic>
              </a:graphicData>
            </a:graphic>
          </wp:inline>
        </w:drawing>
      </w:r>
      <w:r w:rsidR="00493C5F" w:rsidRPr="00493C5F">
        <w:rPr>
          <w:rFonts w:ascii="Arial" w:hAnsi="Arial" w:cs="Arial"/>
          <w:color w:val="000000" w:themeColor="text1"/>
          <w:spacing w:val="3"/>
          <w:sz w:val="18"/>
          <w:szCs w:val="18"/>
        </w:rPr>
        <w:br/>
      </w:r>
      <w:r w:rsidR="00D92E2D" w:rsidRPr="00493C5F">
        <w:rPr>
          <w:rFonts w:ascii="Arial" w:hAnsi="Arial" w:cs="Arial"/>
          <w:color w:val="000000" w:themeColor="text1"/>
          <w:spacing w:val="3"/>
          <w:sz w:val="18"/>
          <w:szCs w:val="18"/>
        </w:rPr>
        <w:t>BU</w:t>
      </w:r>
      <w:r w:rsidR="00BF6DE1" w:rsidRPr="00493C5F">
        <w:rPr>
          <w:rFonts w:ascii="Arial" w:hAnsi="Arial" w:cs="Arial"/>
          <w:color w:val="000000" w:themeColor="text1"/>
          <w:spacing w:val="3"/>
          <w:sz w:val="18"/>
          <w:szCs w:val="18"/>
        </w:rPr>
        <w:t>:</w:t>
      </w:r>
      <w:r w:rsidR="00D92E2D" w:rsidRPr="00493C5F">
        <w:rPr>
          <w:rFonts w:ascii="Arial" w:hAnsi="Arial" w:cs="Arial"/>
          <w:color w:val="000000" w:themeColor="text1"/>
          <w:spacing w:val="3"/>
          <w:sz w:val="18"/>
          <w:szCs w:val="18"/>
        </w:rPr>
        <w:t xml:space="preserve"> </w:t>
      </w:r>
      <w:r w:rsidR="00BF6DE1" w:rsidRPr="00493C5F">
        <w:rPr>
          <w:rFonts w:ascii="Arial" w:hAnsi="Arial" w:cs="Arial"/>
          <w:color w:val="000000" w:themeColor="text1"/>
          <w:spacing w:val="3"/>
          <w:sz w:val="18"/>
          <w:szCs w:val="18"/>
        </w:rPr>
        <w:t xml:space="preserve">Mit der neuen Lösungsplattform SOPTIM Elements können sich Kunden frei kombinierbare Produkte (Elemente) – individuell angepasst an ihre energiewirtschaftlichen Prozesse – zusammenstellen. </w:t>
      </w:r>
      <w:r w:rsidR="00493C5F" w:rsidRPr="00493C5F">
        <w:rPr>
          <w:rFonts w:ascii="Arial" w:hAnsi="Arial" w:cs="Arial"/>
          <w:color w:val="000000" w:themeColor="text1"/>
          <w:spacing w:val="3"/>
          <w:sz w:val="18"/>
          <w:szCs w:val="18"/>
        </w:rPr>
        <w:t>(Foto: SOPTIM AG)</w:t>
      </w:r>
      <w:r w:rsidR="00D92E2D">
        <w:rPr>
          <w:rFonts w:ascii="Arial" w:hAnsi="Arial" w:cs="Arial"/>
          <w:color w:val="000000" w:themeColor="text1"/>
          <w:spacing w:val="3"/>
          <w:sz w:val="20"/>
          <w:szCs w:val="20"/>
        </w:rPr>
        <w:br/>
      </w:r>
    </w:p>
    <w:p w14:paraId="39E77612" w14:textId="01C2EEDC" w:rsidR="00C8438A" w:rsidRPr="00C8438A" w:rsidRDefault="00E2589C" w:rsidP="00493C5F">
      <w:pPr>
        <w:spacing w:before="120" w:after="120" w:line="252" w:lineRule="auto"/>
        <w:ind w:firstLine="57"/>
        <w:rPr>
          <w:rFonts w:ascii="Arial" w:hAnsi="Arial" w:cs="Arial"/>
          <w:bCs/>
          <w:color w:val="000000"/>
          <w:spacing w:val="-1"/>
          <w:sz w:val="18"/>
        </w:rPr>
      </w:pPr>
      <w:r>
        <w:rPr>
          <w:rFonts w:ascii="Arial" w:hAnsi="Arial" w:cs="Arial"/>
          <w:b/>
          <w:bCs/>
          <w:color w:val="000000"/>
          <w:sz w:val="18"/>
        </w:rPr>
        <w:lastRenderedPageBreak/>
        <w:t xml:space="preserve">Über </w:t>
      </w:r>
      <w:r w:rsidR="00EA1B24" w:rsidRPr="005679B3">
        <w:rPr>
          <w:rFonts w:ascii="Arial" w:hAnsi="Arial" w:cs="Arial"/>
          <w:b/>
          <w:bCs/>
          <w:color w:val="000000"/>
          <w:sz w:val="18"/>
        </w:rPr>
        <w:t>SOPTIM</w:t>
      </w:r>
      <w:bookmarkEnd w:id="0"/>
    </w:p>
    <w:p w14:paraId="68C01BF5" w14:textId="5FEBFE2E" w:rsidR="00E2589C" w:rsidRDefault="00C8438A" w:rsidP="005679B3">
      <w:pPr>
        <w:spacing w:before="120" w:after="120" w:line="252" w:lineRule="auto"/>
        <w:ind w:left="57"/>
        <w:rPr>
          <w:rFonts w:ascii="Arial" w:hAnsi="Arial" w:cs="Arial"/>
          <w:bCs/>
          <w:color w:val="000000"/>
          <w:spacing w:val="-1"/>
          <w:sz w:val="18"/>
        </w:rPr>
      </w:pPr>
      <w:r w:rsidRPr="00C8438A">
        <w:rPr>
          <w:rFonts w:ascii="Arial" w:hAnsi="Arial" w:cs="Arial"/>
          <w:bCs/>
          <w:color w:val="000000"/>
          <w:spacing w:val="-1"/>
          <w:sz w:val="18"/>
        </w:rPr>
        <w:t>Seit mehr als 50 Jahren liefert die SOPTIM AG IT-Lösungen und Dienstleistungen für alle Marktrollen der Energiewirtschaft – von standardisierten Softwareprodukten bis hin zu individuellen Projektlösungen. Ein besonderes Augenmerk legt sie dabei auf Projekte in kritischen Infrastrukturen. Mit all ihren Lösungen bringt die SOPTIM die Energiewende mit einem stabilen Systembetrieb in Einklang. Mehr als 400 SOPTIMs – in Aachen, Essen und an ihren mobilen Arbeitsplätzen – konzipieren, liefern und betreiben Software und bleiben in einem dynamischen Umfeld stets offen für Neues. Um die hohen Ansprüche der Branche zu erfüllen, betrachtet SOPTIM die Energiewirtschaft aus vielen Blickwinkeln und setzt Technologien und Methoden zielgerichtet ein.</w:t>
      </w:r>
    </w:p>
    <w:p w14:paraId="7B83079E" w14:textId="77777777" w:rsidR="00493C5F" w:rsidRDefault="00493C5F" w:rsidP="005679B3">
      <w:pPr>
        <w:spacing w:before="120" w:after="120" w:line="252" w:lineRule="auto"/>
        <w:ind w:left="57"/>
        <w:rPr>
          <w:rFonts w:ascii="Arial" w:hAnsi="Arial" w:cs="Arial"/>
          <w:bCs/>
          <w:color w:val="000000"/>
          <w:spacing w:val="-1"/>
          <w:sz w:val="18"/>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5679B3" w:rsidRPr="005679B3" w14:paraId="522EB650" w14:textId="77777777" w:rsidTr="009A19EA">
        <w:tc>
          <w:tcPr>
            <w:tcW w:w="4181" w:type="dxa"/>
            <w:tcBorders>
              <w:top w:val="nil"/>
              <w:left w:val="nil"/>
              <w:bottom w:val="nil"/>
              <w:right w:val="nil"/>
            </w:tcBorders>
          </w:tcPr>
          <w:p w14:paraId="1BAC21D3" w14:textId="60080EE0" w:rsidR="005679B3" w:rsidRPr="005679B3" w:rsidRDefault="005679B3" w:rsidP="009A19EA">
            <w:pPr>
              <w:pStyle w:val="berschrift2"/>
              <w:spacing w:line="252" w:lineRule="auto"/>
              <w:rPr>
                <w:rFonts w:ascii="Arial" w:hAnsi="Arial" w:cs="Arial"/>
                <w:color w:val="000000"/>
                <w:sz w:val="18"/>
                <w:szCs w:val="18"/>
                <w:lang w:val="de-DE" w:eastAsia="de-DE"/>
              </w:rPr>
            </w:pPr>
            <w:r w:rsidRPr="005679B3">
              <w:rPr>
                <w:rFonts w:ascii="Arial" w:hAnsi="Arial" w:cs="Arial"/>
                <w:color w:val="000000"/>
                <w:sz w:val="18"/>
                <w:szCs w:val="18"/>
                <w:lang w:val="de-DE" w:eastAsia="de-DE"/>
              </w:rPr>
              <w:t>Weitere Informationen:</w:t>
            </w:r>
            <w:r w:rsidR="00E2589C">
              <w:rPr>
                <w:rFonts w:ascii="Arial" w:hAnsi="Arial" w:cs="Arial"/>
                <w:color w:val="000000"/>
                <w:sz w:val="18"/>
                <w:szCs w:val="18"/>
                <w:lang w:val="de-DE" w:eastAsia="de-DE"/>
              </w:rPr>
              <w:br/>
            </w:r>
          </w:p>
          <w:p w14:paraId="359A61DC" w14:textId="38EE80FA"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SOPTIM AG, </w:t>
            </w:r>
            <w:r w:rsidR="00C8438A">
              <w:rPr>
                <w:rFonts w:ascii="Arial" w:hAnsi="Arial" w:cs="Arial"/>
                <w:spacing w:val="-3"/>
                <w:sz w:val="18"/>
              </w:rPr>
              <w:t xml:space="preserve">Louisa </w:t>
            </w:r>
            <w:proofErr w:type="spellStart"/>
            <w:r w:rsidR="00C8438A">
              <w:rPr>
                <w:rFonts w:ascii="Arial" w:hAnsi="Arial" w:cs="Arial"/>
                <w:spacing w:val="-3"/>
                <w:sz w:val="18"/>
              </w:rPr>
              <w:t>Goblirsch</w:t>
            </w:r>
            <w:proofErr w:type="spellEnd"/>
          </w:p>
          <w:p w14:paraId="7EA91653" w14:textId="77777777"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Im </w:t>
            </w:r>
            <w:proofErr w:type="spellStart"/>
            <w:r w:rsidRPr="005679B3">
              <w:rPr>
                <w:rFonts w:ascii="Arial" w:hAnsi="Arial" w:cs="Arial"/>
                <w:spacing w:val="-3"/>
                <w:sz w:val="18"/>
              </w:rPr>
              <w:t>Süsterfeld</w:t>
            </w:r>
            <w:proofErr w:type="spellEnd"/>
            <w:r w:rsidRPr="005679B3">
              <w:rPr>
                <w:rFonts w:ascii="Arial" w:hAnsi="Arial" w:cs="Arial"/>
                <w:spacing w:val="-3"/>
                <w:sz w:val="18"/>
              </w:rPr>
              <w:t xml:space="preserve"> 5-7, 52072 Aachen</w:t>
            </w:r>
          </w:p>
          <w:p w14:paraId="37CA7373" w14:textId="5B39ECB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Tel.: </w:t>
            </w:r>
            <w:r w:rsidR="00E2589C">
              <w:rPr>
                <w:rFonts w:ascii="Arial" w:hAnsi="Arial" w:cs="Arial"/>
                <w:spacing w:val="-3"/>
                <w:sz w:val="18"/>
              </w:rPr>
              <w:t>+</w:t>
            </w:r>
            <w:r w:rsidRPr="005679B3">
              <w:rPr>
                <w:rFonts w:ascii="Arial" w:hAnsi="Arial" w:cs="Arial"/>
                <w:spacing w:val="-3"/>
                <w:sz w:val="18"/>
              </w:rPr>
              <w:t>49 241 400 23</w:t>
            </w:r>
            <w:r w:rsidR="00E2589C">
              <w:rPr>
                <w:rFonts w:ascii="Arial" w:hAnsi="Arial" w:cs="Arial"/>
                <w:spacing w:val="-3"/>
                <w:sz w:val="18"/>
              </w:rPr>
              <w:t>-</w:t>
            </w:r>
            <w:r w:rsidR="00C8438A">
              <w:rPr>
                <w:rFonts w:ascii="Arial" w:hAnsi="Arial" w:cs="Arial"/>
                <w:spacing w:val="-3"/>
                <w:sz w:val="18"/>
              </w:rPr>
              <w:t>678</w:t>
            </w:r>
          </w:p>
          <w:p w14:paraId="6CBBE202" w14:textId="75DE678E" w:rsidR="005679B3" w:rsidRPr="005679B3" w:rsidRDefault="005679B3" w:rsidP="009A19EA">
            <w:pPr>
              <w:spacing w:line="252" w:lineRule="auto"/>
              <w:rPr>
                <w:rFonts w:ascii="Arial" w:hAnsi="Arial" w:cs="Arial"/>
                <w:spacing w:val="-3"/>
                <w:sz w:val="18"/>
              </w:rPr>
            </w:pPr>
            <w:r w:rsidRPr="005679B3">
              <w:rPr>
                <w:rFonts w:ascii="Arial" w:hAnsi="Arial" w:cs="Arial"/>
                <w:spacing w:val="-3"/>
                <w:sz w:val="18"/>
              </w:rPr>
              <w:t xml:space="preserve">E-Mail: </w:t>
            </w:r>
            <w:r w:rsidR="00C8438A">
              <w:rPr>
                <w:rFonts w:ascii="Arial" w:hAnsi="Arial" w:cs="Arial"/>
                <w:spacing w:val="-3"/>
                <w:sz w:val="18"/>
              </w:rPr>
              <w:t>louisa.goblirsch</w:t>
            </w:r>
            <w:r w:rsidRPr="005679B3">
              <w:rPr>
                <w:rFonts w:ascii="Arial" w:hAnsi="Arial" w:cs="Arial"/>
                <w:spacing w:val="-3"/>
                <w:sz w:val="18"/>
              </w:rPr>
              <w:t>@soptim.de</w:t>
            </w:r>
          </w:p>
          <w:p w14:paraId="7EDA61C1" w14:textId="64DD3204" w:rsidR="005679B3" w:rsidRPr="005679B3" w:rsidRDefault="00E2589C" w:rsidP="009A19EA">
            <w:pPr>
              <w:spacing w:line="252" w:lineRule="auto"/>
              <w:rPr>
                <w:rFonts w:ascii="Arial" w:hAnsi="Arial" w:cs="Arial"/>
                <w:spacing w:val="-3"/>
                <w:sz w:val="18"/>
              </w:rPr>
            </w:pPr>
            <w:r>
              <w:rPr>
                <w:rFonts w:ascii="Arial" w:hAnsi="Arial" w:cs="Arial"/>
                <w:spacing w:val="-3"/>
                <w:sz w:val="18"/>
              </w:rPr>
              <w:t>Web</w:t>
            </w:r>
            <w:r w:rsidRPr="005679B3">
              <w:rPr>
                <w:rFonts w:ascii="Arial" w:hAnsi="Arial" w:cs="Arial"/>
                <w:spacing w:val="-3"/>
                <w:sz w:val="18"/>
              </w:rPr>
              <w:t>:</w:t>
            </w:r>
            <w:r>
              <w:rPr>
                <w:rFonts w:ascii="Arial" w:hAnsi="Arial" w:cs="Arial"/>
                <w:spacing w:val="-3"/>
                <w:sz w:val="18"/>
              </w:rPr>
              <w:t xml:space="preserve"> </w:t>
            </w:r>
            <w:hyperlink r:id="rId12" w:history="1">
              <w:r w:rsidRPr="009149B6">
                <w:rPr>
                  <w:rStyle w:val="Hyperlink"/>
                  <w:rFonts w:ascii="Arial" w:hAnsi="Arial" w:cs="Arial"/>
                  <w:spacing w:val="-3"/>
                  <w:sz w:val="18"/>
                </w:rPr>
                <w:t>www.soptim.de</w:t>
              </w:r>
            </w:hyperlink>
          </w:p>
          <w:p w14:paraId="21E5FDBD" w14:textId="77777777" w:rsidR="005679B3" w:rsidRPr="005679B3" w:rsidRDefault="005679B3" w:rsidP="009A19EA">
            <w:pPr>
              <w:spacing w:line="252" w:lineRule="auto"/>
              <w:rPr>
                <w:rStyle w:val="Hyperlink"/>
                <w:rFonts w:ascii="Arial" w:hAnsi="Arial" w:cs="Arial"/>
                <w:spacing w:val="-3"/>
                <w:sz w:val="18"/>
              </w:rPr>
            </w:pPr>
          </w:p>
          <w:p w14:paraId="0F440804" w14:textId="77777777" w:rsidR="005679B3" w:rsidRPr="005679B3" w:rsidRDefault="005679B3" w:rsidP="009A19EA">
            <w:pPr>
              <w:spacing w:line="252" w:lineRule="auto"/>
              <w:rPr>
                <w:rFonts w:ascii="Arial" w:hAnsi="Arial" w:cs="Arial"/>
                <w:sz w:val="18"/>
              </w:rPr>
            </w:pPr>
          </w:p>
        </w:tc>
        <w:tc>
          <w:tcPr>
            <w:tcW w:w="4394" w:type="dxa"/>
            <w:tcBorders>
              <w:top w:val="nil"/>
              <w:left w:val="nil"/>
              <w:bottom w:val="nil"/>
              <w:right w:val="nil"/>
            </w:tcBorders>
          </w:tcPr>
          <w:p w14:paraId="43E671EE" w14:textId="77777777" w:rsidR="00E2589C" w:rsidRDefault="00E2589C" w:rsidP="00E2589C">
            <w:pPr>
              <w:spacing w:line="252" w:lineRule="auto"/>
              <w:rPr>
                <w:rFonts w:ascii="Arial" w:hAnsi="Arial" w:cs="Arial"/>
                <w:spacing w:val="-4"/>
                <w:sz w:val="18"/>
              </w:rPr>
            </w:pPr>
          </w:p>
          <w:p w14:paraId="724CAA61" w14:textId="77777777" w:rsidR="00E2589C" w:rsidRDefault="00E2589C" w:rsidP="00E2589C">
            <w:pPr>
              <w:spacing w:line="252" w:lineRule="auto"/>
              <w:rPr>
                <w:rFonts w:ascii="Arial" w:hAnsi="Arial" w:cs="Arial"/>
                <w:spacing w:val="-4"/>
                <w:sz w:val="18"/>
              </w:rPr>
            </w:pPr>
          </w:p>
          <w:p w14:paraId="790C1854" w14:textId="769E9296" w:rsidR="00E2589C" w:rsidRDefault="00E2589C" w:rsidP="00E2589C">
            <w:pPr>
              <w:spacing w:line="252" w:lineRule="auto"/>
              <w:rPr>
                <w:rFonts w:ascii="Arial" w:hAnsi="Arial" w:cs="Arial"/>
                <w:spacing w:val="-4"/>
                <w:sz w:val="18"/>
              </w:rPr>
            </w:pPr>
          </w:p>
          <w:p w14:paraId="73480917" w14:textId="77777777" w:rsidR="00E2589C" w:rsidRPr="00E2589C" w:rsidRDefault="00E2589C" w:rsidP="00E2589C">
            <w:pPr>
              <w:spacing w:line="252" w:lineRule="auto"/>
              <w:rPr>
                <w:rStyle w:val="Hyperlink"/>
                <w:rFonts w:ascii="Arial" w:hAnsi="Arial" w:cs="Arial"/>
                <w:color w:val="auto"/>
                <w:spacing w:val="-4"/>
                <w:sz w:val="18"/>
              </w:rPr>
            </w:pPr>
          </w:p>
          <w:p w14:paraId="1622DAC0" w14:textId="77777777" w:rsidR="005679B3" w:rsidRPr="005679B3" w:rsidRDefault="005679B3" w:rsidP="00E2589C">
            <w:pPr>
              <w:spacing w:line="252" w:lineRule="auto"/>
              <w:rPr>
                <w:rFonts w:ascii="Arial" w:hAnsi="Arial" w:cs="Arial"/>
                <w:color w:val="000000"/>
                <w:spacing w:val="-2"/>
                <w:sz w:val="18"/>
                <w:lang w:val="it-IT"/>
              </w:rPr>
            </w:pPr>
          </w:p>
        </w:tc>
      </w:tr>
      <w:tr w:rsidR="00E2589C" w:rsidRPr="005679B3" w14:paraId="6EA8CBE7" w14:textId="77777777" w:rsidTr="009A19EA">
        <w:tc>
          <w:tcPr>
            <w:tcW w:w="4181" w:type="dxa"/>
            <w:tcBorders>
              <w:top w:val="nil"/>
              <w:left w:val="nil"/>
              <w:bottom w:val="nil"/>
              <w:right w:val="nil"/>
            </w:tcBorders>
          </w:tcPr>
          <w:p w14:paraId="18124BA7" w14:textId="77777777" w:rsidR="00E2589C" w:rsidRPr="005679B3" w:rsidRDefault="00E2589C" w:rsidP="009A19EA">
            <w:pPr>
              <w:pStyle w:val="berschrift2"/>
              <w:spacing w:line="252" w:lineRule="auto"/>
              <w:rPr>
                <w:rFonts w:ascii="Arial" w:hAnsi="Arial" w:cs="Arial"/>
                <w:color w:val="000000"/>
                <w:sz w:val="18"/>
                <w:szCs w:val="18"/>
                <w:lang w:val="de-DE" w:eastAsia="de-DE"/>
              </w:rPr>
            </w:pPr>
          </w:p>
        </w:tc>
        <w:tc>
          <w:tcPr>
            <w:tcW w:w="4394" w:type="dxa"/>
            <w:tcBorders>
              <w:top w:val="nil"/>
              <w:left w:val="nil"/>
              <w:bottom w:val="nil"/>
              <w:right w:val="nil"/>
            </w:tcBorders>
          </w:tcPr>
          <w:p w14:paraId="10ECFCBE" w14:textId="77777777" w:rsidR="00E2589C" w:rsidRPr="005679B3" w:rsidRDefault="00E2589C" w:rsidP="00E2589C">
            <w:pPr>
              <w:spacing w:line="252" w:lineRule="auto"/>
              <w:rPr>
                <w:rFonts w:ascii="Arial" w:hAnsi="Arial" w:cs="Arial"/>
                <w:color w:val="000000"/>
                <w:spacing w:val="-2"/>
                <w:sz w:val="18"/>
                <w:lang w:val="it-IT"/>
              </w:rPr>
            </w:pPr>
          </w:p>
        </w:tc>
      </w:tr>
    </w:tbl>
    <w:p w14:paraId="761789A6" w14:textId="77777777" w:rsidR="003A4552" w:rsidRPr="005679B3" w:rsidRDefault="003A4552" w:rsidP="0052250B">
      <w:pPr>
        <w:ind w:right="170"/>
        <w:jc w:val="both"/>
        <w:rPr>
          <w:rFonts w:ascii="Arial" w:hAnsi="Arial" w:cs="Arial"/>
          <w:spacing w:val="-3"/>
          <w:sz w:val="18"/>
          <w:szCs w:val="18"/>
        </w:rPr>
      </w:pPr>
    </w:p>
    <w:sectPr w:rsidR="003A4552" w:rsidRPr="005679B3" w:rsidSect="000C643A">
      <w:headerReference w:type="default" r:id="rId13"/>
      <w:footerReference w:type="default" r:id="rId14"/>
      <w:type w:val="continuous"/>
      <w:pgSz w:w="11900" w:h="16840"/>
      <w:pgMar w:top="1985" w:right="3101" w:bottom="1418"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947B0F" w14:textId="77777777" w:rsidR="00CD2B8D" w:rsidRDefault="00CD2B8D">
      <w:r>
        <w:separator/>
      </w:r>
    </w:p>
  </w:endnote>
  <w:endnote w:type="continuationSeparator" w:id="0">
    <w:p w14:paraId="5595B80A" w14:textId="77777777" w:rsidR="00CD2B8D" w:rsidRDefault="00CD2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Light">
    <w:altName w:val="Calibri"/>
    <w:charset w:val="00"/>
    <w:family w:val="swiss"/>
    <w:pitch w:val="variable"/>
    <w:sig w:usb0="800000AF" w:usb1="4000204A"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FE872" w14:textId="69F5FF50" w:rsidR="00415D74" w:rsidRPr="00AD3A09" w:rsidRDefault="00415D74" w:rsidP="00584269">
    <w:pPr>
      <w:pStyle w:val="Fuzeile"/>
      <w:ind w:right="-2495"/>
      <w:jc w:val="right"/>
      <w:rPr>
        <w:rFonts w:ascii="Helvetica Light" w:hAnsi="Helvetica Light"/>
        <w:spacing w:val="-6"/>
        <w:sz w:val="14"/>
        <w:szCs w:val="14"/>
      </w:rPr>
    </w:pPr>
    <w:r w:rsidRPr="00AD3A09">
      <w:rPr>
        <w:rFonts w:ascii="Helvetica Light" w:hAnsi="Helvetica Light"/>
        <w:spacing w:val="-6"/>
        <w:sz w:val="14"/>
        <w:szCs w:val="14"/>
      </w:rPr>
      <w:t xml:space="preserve">Seite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PAGE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r w:rsidRPr="00AD3A09">
      <w:rPr>
        <w:rFonts w:ascii="Helvetica Light" w:hAnsi="Helvetica Light"/>
        <w:spacing w:val="-6"/>
        <w:sz w:val="14"/>
        <w:szCs w:val="14"/>
      </w:rPr>
      <w:t xml:space="preserve"> von </w:t>
    </w:r>
    <w:r w:rsidRPr="00AD3A09">
      <w:rPr>
        <w:rFonts w:ascii="Helvetica Light" w:hAnsi="Helvetica Light"/>
        <w:spacing w:val="-6"/>
        <w:sz w:val="14"/>
        <w:szCs w:val="14"/>
      </w:rPr>
      <w:fldChar w:fldCharType="begin"/>
    </w:r>
    <w:r w:rsidRPr="00AD3A09">
      <w:rPr>
        <w:rFonts w:ascii="Helvetica Light" w:hAnsi="Helvetica Light"/>
        <w:spacing w:val="-6"/>
        <w:sz w:val="14"/>
        <w:szCs w:val="14"/>
      </w:rPr>
      <w:instrText xml:space="preserve"> NUMPAGES </w:instrText>
    </w:r>
    <w:r w:rsidRPr="00AD3A09">
      <w:rPr>
        <w:rFonts w:ascii="Helvetica Light" w:hAnsi="Helvetica Light"/>
        <w:spacing w:val="-6"/>
        <w:sz w:val="14"/>
        <w:szCs w:val="14"/>
      </w:rPr>
      <w:fldChar w:fldCharType="separate"/>
    </w:r>
    <w:r w:rsidR="00AB3802">
      <w:rPr>
        <w:rFonts w:ascii="Helvetica Light" w:hAnsi="Helvetica Light"/>
        <w:noProof/>
        <w:spacing w:val="-6"/>
        <w:sz w:val="14"/>
        <w:szCs w:val="14"/>
      </w:rPr>
      <w:t>3</w:t>
    </w:r>
    <w:r w:rsidRPr="00AD3A09">
      <w:rPr>
        <w:rFonts w:ascii="Helvetica Light" w:hAnsi="Helvetica Light"/>
        <w:spacing w:val="-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4CBF60" w14:textId="77777777" w:rsidR="00CD2B8D" w:rsidRDefault="00CD2B8D">
      <w:r>
        <w:separator/>
      </w:r>
    </w:p>
  </w:footnote>
  <w:footnote w:type="continuationSeparator" w:id="0">
    <w:p w14:paraId="1F4809A3" w14:textId="77777777" w:rsidR="00CD2B8D" w:rsidRDefault="00CD2B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7520" w14:textId="3B985028" w:rsidR="00BE5F25" w:rsidRDefault="00CA61E8" w:rsidP="00BE5F25">
    <w:pPr>
      <w:pStyle w:val="Kopfzeile"/>
      <w:rPr>
        <w:color w:val="BFBFBF" w:themeColor="background1" w:themeShade="BF"/>
        <w:sz w:val="50"/>
        <w:szCs w:val="50"/>
      </w:rPr>
    </w:pPr>
    <w:r>
      <w:rPr>
        <w:noProof/>
        <w:color w:val="BFBFBF" w:themeColor="background1" w:themeShade="BF"/>
        <w:sz w:val="50"/>
        <w:szCs w:val="50"/>
        <w:lang w:eastAsia="de-DE"/>
      </w:rPr>
      <w:drawing>
        <wp:anchor distT="0" distB="0" distL="114300" distR="114300" simplePos="0" relativeHeight="251659264" behindDoc="0" locked="0" layoutInCell="1" allowOverlap="1" wp14:anchorId="0C86F5FB" wp14:editId="191F8483">
          <wp:simplePos x="0" y="0"/>
          <wp:positionH relativeFrom="column">
            <wp:posOffset>4471092</wp:posOffset>
          </wp:positionH>
          <wp:positionV relativeFrom="paragraph">
            <wp:posOffset>38479</wp:posOffset>
          </wp:positionV>
          <wp:extent cx="1458595" cy="266700"/>
          <wp:effectExtent l="0" t="0" r="8255"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PTIM_Logo_CMYK-2016.jpg"/>
                  <pic:cNvPicPr/>
                </pic:nvPicPr>
                <pic:blipFill rotWithShape="1">
                  <a:blip r:embed="rId1" cstate="print">
                    <a:extLst>
                      <a:ext uri="{28A0092B-C50C-407E-A947-70E740481C1C}">
                        <a14:useLocalDpi xmlns:a14="http://schemas.microsoft.com/office/drawing/2010/main" val="0"/>
                      </a:ext>
                    </a:extLst>
                  </a:blip>
                  <a:srcRect b="23265"/>
                  <a:stretch/>
                </pic:blipFill>
                <pic:spPr bwMode="auto">
                  <a:xfrm>
                    <a:off x="0" y="0"/>
                    <a:ext cx="1458595" cy="266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F8542C9" w14:textId="522E0163" w:rsidR="00BE5F25" w:rsidRDefault="00BE5F25" w:rsidP="00BE5F25">
    <w:pPr>
      <w:pStyle w:val="Kopfzeile"/>
      <w:rPr>
        <w:color w:val="BFBFBF" w:themeColor="background1" w:themeShade="BF"/>
        <w:sz w:val="50"/>
        <w:szCs w:val="50"/>
      </w:rPr>
    </w:pPr>
  </w:p>
  <w:p w14:paraId="66600404" w14:textId="77777777" w:rsidR="00BE5F25" w:rsidRPr="0076499D" w:rsidRDefault="00BE5F25" w:rsidP="00BE5F25">
    <w:pPr>
      <w:pStyle w:val="Kopfzeile"/>
      <w:rPr>
        <w:color w:val="BFBFBF" w:themeColor="background1" w:themeShade="BF"/>
        <w:sz w:val="50"/>
        <w:szCs w:val="50"/>
      </w:rPr>
    </w:pPr>
    <w:r w:rsidRPr="0076499D">
      <w:rPr>
        <w:color w:val="BFBFBF" w:themeColor="background1" w:themeShade="BF"/>
        <w:sz w:val="50"/>
        <w:szCs w:val="50"/>
      </w:rPr>
      <w:t>Pressemitteilung</w:t>
    </w:r>
  </w:p>
  <w:p w14:paraId="0C60AAB7" w14:textId="7AD16574" w:rsidR="00415D74" w:rsidRPr="004A31A9" w:rsidRDefault="00415D74"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lang w:val="de-DE"/>
        <w14:ligatures w14:val="al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activeWritingStyle w:appName="MSWord" w:lang="de-DE" w:vendorID="64" w:dllVersion="6" w:nlCheck="1" w:checkStyle="0"/>
  <w:activeWritingStyle w:appName="MSWord" w:lang="en-US" w:vendorID="64" w:dllVersion="6" w:nlCheck="1" w:checkStyle="1"/>
  <w:activeWritingStyle w:appName="MSWord" w:lang="it-IT" w:vendorID="64" w:dllVersion="6" w:nlCheck="1" w:checkStyle="0"/>
  <w:activeWritingStyle w:appName="MSWord" w:lang="it-IT" w:vendorID="64" w:dllVersion="4096" w:nlCheck="1" w:checkStyle="0"/>
  <w:activeWritingStyle w:appName="MSWord" w:lang="en-GB" w:vendorID="64" w:dllVersion="4096" w:nlCheck="1" w:checkStyle="0"/>
  <w:activeWritingStyle w:appName="MSWord" w:lang="en-US" w:vendorID="64" w:dllVersion="4096"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17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7738"/>
    <w:rsid w:val="00000426"/>
    <w:rsid w:val="000008AB"/>
    <w:rsid w:val="000011BC"/>
    <w:rsid w:val="0000151D"/>
    <w:rsid w:val="00001B02"/>
    <w:rsid w:val="000020CB"/>
    <w:rsid w:val="00002CF2"/>
    <w:rsid w:val="00002DB5"/>
    <w:rsid w:val="0000344E"/>
    <w:rsid w:val="00003B53"/>
    <w:rsid w:val="0000480F"/>
    <w:rsid w:val="00004DF2"/>
    <w:rsid w:val="000051AD"/>
    <w:rsid w:val="00005440"/>
    <w:rsid w:val="000054D4"/>
    <w:rsid w:val="0000554D"/>
    <w:rsid w:val="000056DC"/>
    <w:rsid w:val="000061F8"/>
    <w:rsid w:val="000070E1"/>
    <w:rsid w:val="00007380"/>
    <w:rsid w:val="000079EC"/>
    <w:rsid w:val="00007DC8"/>
    <w:rsid w:val="00010454"/>
    <w:rsid w:val="00010913"/>
    <w:rsid w:val="00010C29"/>
    <w:rsid w:val="00010F2D"/>
    <w:rsid w:val="00011694"/>
    <w:rsid w:val="00011C01"/>
    <w:rsid w:val="00011DC5"/>
    <w:rsid w:val="00012AA1"/>
    <w:rsid w:val="00012B27"/>
    <w:rsid w:val="00012C89"/>
    <w:rsid w:val="00013700"/>
    <w:rsid w:val="00013ACD"/>
    <w:rsid w:val="00013C0A"/>
    <w:rsid w:val="00014243"/>
    <w:rsid w:val="00014FE3"/>
    <w:rsid w:val="0001528C"/>
    <w:rsid w:val="00016350"/>
    <w:rsid w:val="00016957"/>
    <w:rsid w:val="00016FDD"/>
    <w:rsid w:val="0001708C"/>
    <w:rsid w:val="0001709C"/>
    <w:rsid w:val="0001715A"/>
    <w:rsid w:val="00020200"/>
    <w:rsid w:val="00020AC7"/>
    <w:rsid w:val="000213C6"/>
    <w:rsid w:val="00021926"/>
    <w:rsid w:val="00021948"/>
    <w:rsid w:val="000219E9"/>
    <w:rsid w:val="00021BF4"/>
    <w:rsid w:val="00021DA2"/>
    <w:rsid w:val="00021EBC"/>
    <w:rsid w:val="0002315D"/>
    <w:rsid w:val="00023317"/>
    <w:rsid w:val="00023DE3"/>
    <w:rsid w:val="0002537B"/>
    <w:rsid w:val="00025653"/>
    <w:rsid w:val="000257FB"/>
    <w:rsid w:val="0002631B"/>
    <w:rsid w:val="00026B9C"/>
    <w:rsid w:val="000278AB"/>
    <w:rsid w:val="00027C18"/>
    <w:rsid w:val="0003044F"/>
    <w:rsid w:val="00030697"/>
    <w:rsid w:val="000306AD"/>
    <w:rsid w:val="00030F56"/>
    <w:rsid w:val="000310FC"/>
    <w:rsid w:val="000320C6"/>
    <w:rsid w:val="0003244F"/>
    <w:rsid w:val="0003353A"/>
    <w:rsid w:val="00033724"/>
    <w:rsid w:val="00034F56"/>
    <w:rsid w:val="00035982"/>
    <w:rsid w:val="000368B6"/>
    <w:rsid w:val="00037843"/>
    <w:rsid w:val="00037CA5"/>
    <w:rsid w:val="000402EE"/>
    <w:rsid w:val="000435FE"/>
    <w:rsid w:val="00044CAF"/>
    <w:rsid w:val="00045132"/>
    <w:rsid w:val="00045746"/>
    <w:rsid w:val="00046132"/>
    <w:rsid w:val="00047A6A"/>
    <w:rsid w:val="00050082"/>
    <w:rsid w:val="00050157"/>
    <w:rsid w:val="000507F9"/>
    <w:rsid w:val="00051230"/>
    <w:rsid w:val="00051D28"/>
    <w:rsid w:val="00051F02"/>
    <w:rsid w:val="00052734"/>
    <w:rsid w:val="00052EC1"/>
    <w:rsid w:val="00052FAE"/>
    <w:rsid w:val="000533BA"/>
    <w:rsid w:val="000534A0"/>
    <w:rsid w:val="00053603"/>
    <w:rsid w:val="00053CB0"/>
    <w:rsid w:val="00055DC0"/>
    <w:rsid w:val="00055F88"/>
    <w:rsid w:val="00056E6E"/>
    <w:rsid w:val="000571DC"/>
    <w:rsid w:val="000571E8"/>
    <w:rsid w:val="00057809"/>
    <w:rsid w:val="000601E3"/>
    <w:rsid w:val="000605CB"/>
    <w:rsid w:val="00062317"/>
    <w:rsid w:val="000634A4"/>
    <w:rsid w:val="00063FDE"/>
    <w:rsid w:val="00065344"/>
    <w:rsid w:val="00065F69"/>
    <w:rsid w:val="00067402"/>
    <w:rsid w:val="0007012B"/>
    <w:rsid w:val="000703E4"/>
    <w:rsid w:val="00071E41"/>
    <w:rsid w:val="000721DF"/>
    <w:rsid w:val="00072BEE"/>
    <w:rsid w:val="00073A27"/>
    <w:rsid w:val="00074082"/>
    <w:rsid w:val="000743D0"/>
    <w:rsid w:val="00074904"/>
    <w:rsid w:val="00074C21"/>
    <w:rsid w:val="00075190"/>
    <w:rsid w:val="000753A8"/>
    <w:rsid w:val="00075587"/>
    <w:rsid w:val="00075778"/>
    <w:rsid w:val="00077594"/>
    <w:rsid w:val="0008001C"/>
    <w:rsid w:val="000801D1"/>
    <w:rsid w:val="00080375"/>
    <w:rsid w:val="00080A83"/>
    <w:rsid w:val="00081054"/>
    <w:rsid w:val="00081F88"/>
    <w:rsid w:val="00082B08"/>
    <w:rsid w:val="00083343"/>
    <w:rsid w:val="000836BF"/>
    <w:rsid w:val="00083A59"/>
    <w:rsid w:val="00084284"/>
    <w:rsid w:val="000842D9"/>
    <w:rsid w:val="00085020"/>
    <w:rsid w:val="00085144"/>
    <w:rsid w:val="0008582E"/>
    <w:rsid w:val="00085D7A"/>
    <w:rsid w:val="0008662F"/>
    <w:rsid w:val="00086819"/>
    <w:rsid w:val="0008681E"/>
    <w:rsid w:val="00086FC3"/>
    <w:rsid w:val="00086FD5"/>
    <w:rsid w:val="000902FA"/>
    <w:rsid w:val="000944D1"/>
    <w:rsid w:val="00094806"/>
    <w:rsid w:val="00094CDC"/>
    <w:rsid w:val="00095434"/>
    <w:rsid w:val="00095C30"/>
    <w:rsid w:val="00095CA9"/>
    <w:rsid w:val="000964A9"/>
    <w:rsid w:val="000967C7"/>
    <w:rsid w:val="00096842"/>
    <w:rsid w:val="000968BC"/>
    <w:rsid w:val="00096D26"/>
    <w:rsid w:val="00097543"/>
    <w:rsid w:val="00097562"/>
    <w:rsid w:val="00097B09"/>
    <w:rsid w:val="000A08B2"/>
    <w:rsid w:val="000A0AB7"/>
    <w:rsid w:val="000A140C"/>
    <w:rsid w:val="000A1A3F"/>
    <w:rsid w:val="000A22A9"/>
    <w:rsid w:val="000A268B"/>
    <w:rsid w:val="000A3897"/>
    <w:rsid w:val="000A3FDD"/>
    <w:rsid w:val="000A460B"/>
    <w:rsid w:val="000A5D6D"/>
    <w:rsid w:val="000A61A0"/>
    <w:rsid w:val="000A6BC7"/>
    <w:rsid w:val="000A6D9A"/>
    <w:rsid w:val="000A76FB"/>
    <w:rsid w:val="000A7CAD"/>
    <w:rsid w:val="000B1B60"/>
    <w:rsid w:val="000B1FE0"/>
    <w:rsid w:val="000B2F8A"/>
    <w:rsid w:val="000B4DE3"/>
    <w:rsid w:val="000B52DF"/>
    <w:rsid w:val="000B5476"/>
    <w:rsid w:val="000B559A"/>
    <w:rsid w:val="000B5839"/>
    <w:rsid w:val="000B64A1"/>
    <w:rsid w:val="000B6620"/>
    <w:rsid w:val="000C10D8"/>
    <w:rsid w:val="000C179B"/>
    <w:rsid w:val="000C19EA"/>
    <w:rsid w:val="000C1CAE"/>
    <w:rsid w:val="000C2481"/>
    <w:rsid w:val="000C291C"/>
    <w:rsid w:val="000C2FF3"/>
    <w:rsid w:val="000C3074"/>
    <w:rsid w:val="000C362A"/>
    <w:rsid w:val="000C578E"/>
    <w:rsid w:val="000C5ED7"/>
    <w:rsid w:val="000C60E2"/>
    <w:rsid w:val="000C643A"/>
    <w:rsid w:val="000C690A"/>
    <w:rsid w:val="000D051F"/>
    <w:rsid w:val="000D0BD6"/>
    <w:rsid w:val="000D1DEF"/>
    <w:rsid w:val="000D3196"/>
    <w:rsid w:val="000D425F"/>
    <w:rsid w:val="000D459A"/>
    <w:rsid w:val="000D67AA"/>
    <w:rsid w:val="000D6A51"/>
    <w:rsid w:val="000D7330"/>
    <w:rsid w:val="000E009A"/>
    <w:rsid w:val="000E09BF"/>
    <w:rsid w:val="000E1F21"/>
    <w:rsid w:val="000E21A3"/>
    <w:rsid w:val="000E2792"/>
    <w:rsid w:val="000E294B"/>
    <w:rsid w:val="000E29CB"/>
    <w:rsid w:val="000E2FCC"/>
    <w:rsid w:val="000E2FDC"/>
    <w:rsid w:val="000E309C"/>
    <w:rsid w:val="000E31E4"/>
    <w:rsid w:val="000E3507"/>
    <w:rsid w:val="000E3A73"/>
    <w:rsid w:val="000E5447"/>
    <w:rsid w:val="000E7503"/>
    <w:rsid w:val="000E7743"/>
    <w:rsid w:val="000E7A83"/>
    <w:rsid w:val="000E7F96"/>
    <w:rsid w:val="000F0BE5"/>
    <w:rsid w:val="000F13E5"/>
    <w:rsid w:val="000F1950"/>
    <w:rsid w:val="000F241D"/>
    <w:rsid w:val="000F2524"/>
    <w:rsid w:val="000F3DDB"/>
    <w:rsid w:val="000F4157"/>
    <w:rsid w:val="000F4432"/>
    <w:rsid w:val="000F4CD1"/>
    <w:rsid w:val="000F55DF"/>
    <w:rsid w:val="000F567F"/>
    <w:rsid w:val="000F5E10"/>
    <w:rsid w:val="00100001"/>
    <w:rsid w:val="001026DD"/>
    <w:rsid w:val="001034E6"/>
    <w:rsid w:val="00103A39"/>
    <w:rsid w:val="00104001"/>
    <w:rsid w:val="001042C2"/>
    <w:rsid w:val="00104591"/>
    <w:rsid w:val="00104C6C"/>
    <w:rsid w:val="00104DB5"/>
    <w:rsid w:val="00104ED8"/>
    <w:rsid w:val="00105004"/>
    <w:rsid w:val="00107733"/>
    <w:rsid w:val="00110BD0"/>
    <w:rsid w:val="001116E1"/>
    <w:rsid w:val="00112011"/>
    <w:rsid w:val="0011213F"/>
    <w:rsid w:val="0011369A"/>
    <w:rsid w:val="001145B0"/>
    <w:rsid w:val="00114B8E"/>
    <w:rsid w:val="00114BA7"/>
    <w:rsid w:val="00115A3F"/>
    <w:rsid w:val="0011619A"/>
    <w:rsid w:val="0011646B"/>
    <w:rsid w:val="00116A5A"/>
    <w:rsid w:val="0011702E"/>
    <w:rsid w:val="00117187"/>
    <w:rsid w:val="00120A10"/>
    <w:rsid w:val="00122C98"/>
    <w:rsid w:val="00122D72"/>
    <w:rsid w:val="001248E6"/>
    <w:rsid w:val="00125F6D"/>
    <w:rsid w:val="00126923"/>
    <w:rsid w:val="00126B8A"/>
    <w:rsid w:val="00126C72"/>
    <w:rsid w:val="0012726C"/>
    <w:rsid w:val="00127A29"/>
    <w:rsid w:val="00127F16"/>
    <w:rsid w:val="001302B2"/>
    <w:rsid w:val="0013063E"/>
    <w:rsid w:val="00131267"/>
    <w:rsid w:val="001313E6"/>
    <w:rsid w:val="00133A9C"/>
    <w:rsid w:val="00134EA3"/>
    <w:rsid w:val="00135521"/>
    <w:rsid w:val="001355E6"/>
    <w:rsid w:val="001357B4"/>
    <w:rsid w:val="00135FC9"/>
    <w:rsid w:val="00136C2A"/>
    <w:rsid w:val="00136E31"/>
    <w:rsid w:val="00137F2F"/>
    <w:rsid w:val="00140348"/>
    <w:rsid w:val="0014081B"/>
    <w:rsid w:val="00141B03"/>
    <w:rsid w:val="00141F3D"/>
    <w:rsid w:val="001421EC"/>
    <w:rsid w:val="00142CC0"/>
    <w:rsid w:val="00142CF7"/>
    <w:rsid w:val="00142F67"/>
    <w:rsid w:val="001434DB"/>
    <w:rsid w:val="00143A8C"/>
    <w:rsid w:val="00143ACA"/>
    <w:rsid w:val="001440C3"/>
    <w:rsid w:val="0014489A"/>
    <w:rsid w:val="00145F55"/>
    <w:rsid w:val="001460A7"/>
    <w:rsid w:val="00146865"/>
    <w:rsid w:val="00147238"/>
    <w:rsid w:val="00147249"/>
    <w:rsid w:val="001477F4"/>
    <w:rsid w:val="00150342"/>
    <w:rsid w:val="0015046D"/>
    <w:rsid w:val="00150682"/>
    <w:rsid w:val="00152208"/>
    <w:rsid w:val="001526A5"/>
    <w:rsid w:val="001531A1"/>
    <w:rsid w:val="0015356B"/>
    <w:rsid w:val="001538BB"/>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57A"/>
    <w:rsid w:val="0017072F"/>
    <w:rsid w:val="00170C02"/>
    <w:rsid w:val="00170F70"/>
    <w:rsid w:val="001722EB"/>
    <w:rsid w:val="001722F9"/>
    <w:rsid w:val="0017252A"/>
    <w:rsid w:val="001737E8"/>
    <w:rsid w:val="0017413F"/>
    <w:rsid w:val="00175AE9"/>
    <w:rsid w:val="00175B5B"/>
    <w:rsid w:val="00175C08"/>
    <w:rsid w:val="00176926"/>
    <w:rsid w:val="00176B6B"/>
    <w:rsid w:val="0017743D"/>
    <w:rsid w:val="0018034E"/>
    <w:rsid w:val="00180588"/>
    <w:rsid w:val="00180CBB"/>
    <w:rsid w:val="001811F7"/>
    <w:rsid w:val="0018157D"/>
    <w:rsid w:val="00181926"/>
    <w:rsid w:val="001821E1"/>
    <w:rsid w:val="001823FB"/>
    <w:rsid w:val="00183550"/>
    <w:rsid w:val="00183ABC"/>
    <w:rsid w:val="00184C71"/>
    <w:rsid w:val="00185001"/>
    <w:rsid w:val="0018603C"/>
    <w:rsid w:val="0018625B"/>
    <w:rsid w:val="001869B5"/>
    <w:rsid w:val="00186F50"/>
    <w:rsid w:val="001879AD"/>
    <w:rsid w:val="00187EC4"/>
    <w:rsid w:val="00190926"/>
    <w:rsid w:val="00190B55"/>
    <w:rsid w:val="0019284E"/>
    <w:rsid w:val="00192BE5"/>
    <w:rsid w:val="00192FF8"/>
    <w:rsid w:val="00193169"/>
    <w:rsid w:val="001932FD"/>
    <w:rsid w:val="00193B76"/>
    <w:rsid w:val="00193D2E"/>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56A"/>
    <w:rsid w:val="001A3932"/>
    <w:rsid w:val="001A39C9"/>
    <w:rsid w:val="001A406E"/>
    <w:rsid w:val="001A4618"/>
    <w:rsid w:val="001A4792"/>
    <w:rsid w:val="001A4B5F"/>
    <w:rsid w:val="001A5D10"/>
    <w:rsid w:val="001A6BED"/>
    <w:rsid w:val="001A6CE4"/>
    <w:rsid w:val="001A7A37"/>
    <w:rsid w:val="001A7A4D"/>
    <w:rsid w:val="001A7BDF"/>
    <w:rsid w:val="001B1FAD"/>
    <w:rsid w:val="001B278D"/>
    <w:rsid w:val="001B2C9E"/>
    <w:rsid w:val="001B4037"/>
    <w:rsid w:val="001B4126"/>
    <w:rsid w:val="001B45CE"/>
    <w:rsid w:val="001B4CC0"/>
    <w:rsid w:val="001B4CF2"/>
    <w:rsid w:val="001B53CC"/>
    <w:rsid w:val="001B6E86"/>
    <w:rsid w:val="001B6E96"/>
    <w:rsid w:val="001B6FA1"/>
    <w:rsid w:val="001C0052"/>
    <w:rsid w:val="001C078D"/>
    <w:rsid w:val="001C0BA7"/>
    <w:rsid w:val="001C0C14"/>
    <w:rsid w:val="001C19C7"/>
    <w:rsid w:val="001C1E3B"/>
    <w:rsid w:val="001C2E14"/>
    <w:rsid w:val="001C449C"/>
    <w:rsid w:val="001C50AC"/>
    <w:rsid w:val="001C581E"/>
    <w:rsid w:val="001C5BE5"/>
    <w:rsid w:val="001C62C3"/>
    <w:rsid w:val="001C6719"/>
    <w:rsid w:val="001C6CFE"/>
    <w:rsid w:val="001C6F9E"/>
    <w:rsid w:val="001C7964"/>
    <w:rsid w:val="001D0069"/>
    <w:rsid w:val="001D00E0"/>
    <w:rsid w:val="001D033F"/>
    <w:rsid w:val="001D0898"/>
    <w:rsid w:val="001D0C55"/>
    <w:rsid w:val="001D2446"/>
    <w:rsid w:val="001D355A"/>
    <w:rsid w:val="001D44A4"/>
    <w:rsid w:val="001D4D48"/>
    <w:rsid w:val="001D50AF"/>
    <w:rsid w:val="001D521B"/>
    <w:rsid w:val="001D5359"/>
    <w:rsid w:val="001D64FC"/>
    <w:rsid w:val="001D7768"/>
    <w:rsid w:val="001E073C"/>
    <w:rsid w:val="001E0A0E"/>
    <w:rsid w:val="001E0DAA"/>
    <w:rsid w:val="001E10F7"/>
    <w:rsid w:val="001E1E79"/>
    <w:rsid w:val="001E227D"/>
    <w:rsid w:val="001E246C"/>
    <w:rsid w:val="001E24B8"/>
    <w:rsid w:val="001E2743"/>
    <w:rsid w:val="001E2CD4"/>
    <w:rsid w:val="001E3121"/>
    <w:rsid w:val="001E3B31"/>
    <w:rsid w:val="001E5A41"/>
    <w:rsid w:val="001E6C63"/>
    <w:rsid w:val="001E7281"/>
    <w:rsid w:val="001E7283"/>
    <w:rsid w:val="001E7FA7"/>
    <w:rsid w:val="001F0AF4"/>
    <w:rsid w:val="001F3AC4"/>
    <w:rsid w:val="001F4383"/>
    <w:rsid w:val="001F49D6"/>
    <w:rsid w:val="001F5314"/>
    <w:rsid w:val="001F5343"/>
    <w:rsid w:val="001F5670"/>
    <w:rsid w:val="001F592E"/>
    <w:rsid w:val="001F5A3F"/>
    <w:rsid w:val="001F5F4A"/>
    <w:rsid w:val="001F6D57"/>
    <w:rsid w:val="001F7294"/>
    <w:rsid w:val="001F7C98"/>
    <w:rsid w:val="00200095"/>
    <w:rsid w:val="00200A0D"/>
    <w:rsid w:val="00201161"/>
    <w:rsid w:val="00201504"/>
    <w:rsid w:val="00201A8F"/>
    <w:rsid w:val="00202C7B"/>
    <w:rsid w:val="002030A8"/>
    <w:rsid w:val="0020364B"/>
    <w:rsid w:val="00204365"/>
    <w:rsid w:val="00204C75"/>
    <w:rsid w:val="002060FD"/>
    <w:rsid w:val="00206233"/>
    <w:rsid w:val="00206577"/>
    <w:rsid w:val="00206F1C"/>
    <w:rsid w:val="0020723C"/>
    <w:rsid w:val="00207644"/>
    <w:rsid w:val="00207BEF"/>
    <w:rsid w:val="00210594"/>
    <w:rsid w:val="002105B6"/>
    <w:rsid w:val="00210F6E"/>
    <w:rsid w:val="002114DA"/>
    <w:rsid w:val="002120F7"/>
    <w:rsid w:val="00212550"/>
    <w:rsid w:val="00212B57"/>
    <w:rsid w:val="00212F5E"/>
    <w:rsid w:val="00212F9F"/>
    <w:rsid w:val="002130CB"/>
    <w:rsid w:val="00214C91"/>
    <w:rsid w:val="00215583"/>
    <w:rsid w:val="002159B4"/>
    <w:rsid w:val="00215C3E"/>
    <w:rsid w:val="002160E8"/>
    <w:rsid w:val="00216349"/>
    <w:rsid w:val="002164E6"/>
    <w:rsid w:val="002203D1"/>
    <w:rsid w:val="002216D5"/>
    <w:rsid w:val="0022275B"/>
    <w:rsid w:val="00222994"/>
    <w:rsid w:val="00222C34"/>
    <w:rsid w:val="00222C4F"/>
    <w:rsid w:val="00223468"/>
    <w:rsid w:val="00223B80"/>
    <w:rsid w:val="00224377"/>
    <w:rsid w:val="00224A93"/>
    <w:rsid w:val="00225098"/>
    <w:rsid w:val="00225472"/>
    <w:rsid w:val="002254D5"/>
    <w:rsid w:val="002257F1"/>
    <w:rsid w:val="0022644C"/>
    <w:rsid w:val="002264B8"/>
    <w:rsid w:val="00226943"/>
    <w:rsid w:val="002270E5"/>
    <w:rsid w:val="00227B2A"/>
    <w:rsid w:val="002301D8"/>
    <w:rsid w:val="00230915"/>
    <w:rsid w:val="00232926"/>
    <w:rsid w:val="002335F9"/>
    <w:rsid w:val="00233836"/>
    <w:rsid w:val="00235497"/>
    <w:rsid w:val="00235F76"/>
    <w:rsid w:val="00236098"/>
    <w:rsid w:val="00236E6D"/>
    <w:rsid w:val="00236EC3"/>
    <w:rsid w:val="0023735F"/>
    <w:rsid w:val="002374C6"/>
    <w:rsid w:val="002378C5"/>
    <w:rsid w:val="002407AC"/>
    <w:rsid w:val="00241220"/>
    <w:rsid w:val="002413C5"/>
    <w:rsid w:val="00241637"/>
    <w:rsid w:val="00241809"/>
    <w:rsid w:val="00241CCE"/>
    <w:rsid w:val="00241EAB"/>
    <w:rsid w:val="002424C4"/>
    <w:rsid w:val="002433C1"/>
    <w:rsid w:val="00243675"/>
    <w:rsid w:val="00243734"/>
    <w:rsid w:val="00243E3C"/>
    <w:rsid w:val="00243E98"/>
    <w:rsid w:val="00244104"/>
    <w:rsid w:val="00244317"/>
    <w:rsid w:val="00244B75"/>
    <w:rsid w:val="00244BD6"/>
    <w:rsid w:val="00244EBB"/>
    <w:rsid w:val="00245621"/>
    <w:rsid w:val="0024592E"/>
    <w:rsid w:val="00245D2A"/>
    <w:rsid w:val="00246408"/>
    <w:rsid w:val="00246D64"/>
    <w:rsid w:val="00250747"/>
    <w:rsid w:val="0025120E"/>
    <w:rsid w:val="002525E5"/>
    <w:rsid w:val="00252C8F"/>
    <w:rsid w:val="0025371C"/>
    <w:rsid w:val="00253E03"/>
    <w:rsid w:val="00254EE9"/>
    <w:rsid w:val="00255380"/>
    <w:rsid w:val="00255493"/>
    <w:rsid w:val="0025629F"/>
    <w:rsid w:val="002566C7"/>
    <w:rsid w:val="002575EC"/>
    <w:rsid w:val="00257CFB"/>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E46"/>
    <w:rsid w:val="00266F9D"/>
    <w:rsid w:val="002678B1"/>
    <w:rsid w:val="0027048C"/>
    <w:rsid w:val="00270D95"/>
    <w:rsid w:val="00271314"/>
    <w:rsid w:val="0027134E"/>
    <w:rsid w:val="002716A1"/>
    <w:rsid w:val="00271CA2"/>
    <w:rsid w:val="00271D0E"/>
    <w:rsid w:val="00271D1D"/>
    <w:rsid w:val="002721E3"/>
    <w:rsid w:val="00272794"/>
    <w:rsid w:val="002733BF"/>
    <w:rsid w:val="00273C05"/>
    <w:rsid w:val="00273E52"/>
    <w:rsid w:val="00274293"/>
    <w:rsid w:val="00276032"/>
    <w:rsid w:val="0027656B"/>
    <w:rsid w:val="00276921"/>
    <w:rsid w:val="00276AE4"/>
    <w:rsid w:val="00276F88"/>
    <w:rsid w:val="00276FC2"/>
    <w:rsid w:val="00277469"/>
    <w:rsid w:val="00277C0D"/>
    <w:rsid w:val="00277F62"/>
    <w:rsid w:val="00280E5C"/>
    <w:rsid w:val="00280EF5"/>
    <w:rsid w:val="0028149B"/>
    <w:rsid w:val="00281799"/>
    <w:rsid w:val="00282A18"/>
    <w:rsid w:val="002832D1"/>
    <w:rsid w:val="00284F9D"/>
    <w:rsid w:val="002851AB"/>
    <w:rsid w:val="002857D0"/>
    <w:rsid w:val="0028592A"/>
    <w:rsid w:val="00285FC7"/>
    <w:rsid w:val="002863B2"/>
    <w:rsid w:val="00286937"/>
    <w:rsid w:val="00290323"/>
    <w:rsid w:val="0029032C"/>
    <w:rsid w:val="00290C4C"/>
    <w:rsid w:val="00290F54"/>
    <w:rsid w:val="0029106D"/>
    <w:rsid w:val="00291200"/>
    <w:rsid w:val="00292F97"/>
    <w:rsid w:val="00293357"/>
    <w:rsid w:val="00294A5E"/>
    <w:rsid w:val="00294EEC"/>
    <w:rsid w:val="002952BF"/>
    <w:rsid w:val="00295A82"/>
    <w:rsid w:val="0029661F"/>
    <w:rsid w:val="00296BE9"/>
    <w:rsid w:val="002976C6"/>
    <w:rsid w:val="002A04ED"/>
    <w:rsid w:val="002A26E9"/>
    <w:rsid w:val="002A3146"/>
    <w:rsid w:val="002A49EF"/>
    <w:rsid w:val="002A5CA2"/>
    <w:rsid w:val="002A644D"/>
    <w:rsid w:val="002A749A"/>
    <w:rsid w:val="002A7BF2"/>
    <w:rsid w:val="002B1395"/>
    <w:rsid w:val="002B3368"/>
    <w:rsid w:val="002B370B"/>
    <w:rsid w:val="002B3888"/>
    <w:rsid w:val="002B3AFC"/>
    <w:rsid w:val="002B4BA5"/>
    <w:rsid w:val="002B4FFC"/>
    <w:rsid w:val="002B5131"/>
    <w:rsid w:val="002B61FC"/>
    <w:rsid w:val="002B6EBB"/>
    <w:rsid w:val="002B72C2"/>
    <w:rsid w:val="002B758B"/>
    <w:rsid w:val="002B79E0"/>
    <w:rsid w:val="002C04AD"/>
    <w:rsid w:val="002C04F6"/>
    <w:rsid w:val="002C3C47"/>
    <w:rsid w:val="002C41E7"/>
    <w:rsid w:val="002C49C5"/>
    <w:rsid w:val="002C641D"/>
    <w:rsid w:val="002C64F9"/>
    <w:rsid w:val="002C6A33"/>
    <w:rsid w:val="002C7A4A"/>
    <w:rsid w:val="002D0C37"/>
    <w:rsid w:val="002D1CAF"/>
    <w:rsid w:val="002D2A35"/>
    <w:rsid w:val="002D2A43"/>
    <w:rsid w:val="002D2E01"/>
    <w:rsid w:val="002D2E6C"/>
    <w:rsid w:val="002D2ECD"/>
    <w:rsid w:val="002D3635"/>
    <w:rsid w:val="002D3729"/>
    <w:rsid w:val="002D3A78"/>
    <w:rsid w:val="002D3E78"/>
    <w:rsid w:val="002D4285"/>
    <w:rsid w:val="002D4CBF"/>
    <w:rsid w:val="002D50D5"/>
    <w:rsid w:val="002D5624"/>
    <w:rsid w:val="002D5D16"/>
    <w:rsid w:val="002D618C"/>
    <w:rsid w:val="002D7557"/>
    <w:rsid w:val="002D7C5E"/>
    <w:rsid w:val="002D7DC1"/>
    <w:rsid w:val="002E0730"/>
    <w:rsid w:val="002E0C0E"/>
    <w:rsid w:val="002E1487"/>
    <w:rsid w:val="002E2C15"/>
    <w:rsid w:val="002E39F7"/>
    <w:rsid w:val="002E3F16"/>
    <w:rsid w:val="002E3FC5"/>
    <w:rsid w:val="002E4303"/>
    <w:rsid w:val="002E4717"/>
    <w:rsid w:val="002E524C"/>
    <w:rsid w:val="002E657F"/>
    <w:rsid w:val="002E6B8F"/>
    <w:rsid w:val="002E6C9D"/>
    <w:rsid w:val="002E724E"/>
    <w:rsid w:val="002F0EAD"/>
    <w:rsid w:val="002F2DA3"/>
    <w:rsid w:val="002F2E45"/>
    <w:rsid w:val="002F3D3B"/>
    <w:rsid w:val="002F4AE1"/>
    <w:rsid w:val="002F4C94"/>
    <w:rsid w:val="002F5013"/>
    <w:rsid w:val="002F571F"/>
    <w:rsid w:val="002F5E0C"/>
    <w:rsid w:val="002F6DE6"/>
    <w:rsid w:val="002F6F8D"/>
    <w:rsid w:val="002F7371"/>
    <w:rsid w:val="002F7B91"/>
    <w:rsid w:val="00301B7D"/>
    <w:rsid w:val="003022CE"/>
    <w:rsid w:val="00302DB3"/>
    <w:rsid w:val="0030432A"/>
    <w:rsid w:val="003044CD"/>
    <w:rsid w:val="00304D5B"/>
    <w:rsid w:val="00305563"/>
    <w:rsid w:val="003059D7"/>
    <w:rsid w:val="00305B08"/>
    <w:rsid w:val="00305D58"/>
    <w:rsid w:val="00307DCF"/>
    <w:rsid w:val="00307FD9"/>
    <w:rsid w:val="003101B3"/>
    <w:rsid w:val="00310636"/>
    <w:rsid w:val="00311496"/>
    <w:rsid w:val="00311E51"/>
    <w:rsid w:val="00312B4C"/>
    <w:rsid w:val="00314B9C"/>
    <w:rsid w:val="00314D8D"/>
    <w:rsid w:val="003151B0"/>
    <w:rsid w:val="003159BE"/>
    <w:rsid w:val="00316150"/>
    <w:rsid w:val="00316437"/>
    <w:rsid w:val="00316656"/>
    <w:rsid w:val="003167D1"/>
    <w:rsid w:val="00316E75"/>
    <w:rsid w:val="003201B0"/>
    <w:rsid w:val="00321D8E"/>
    <w:rsid w:val="00322264"/>
    <w:rsid w:val="00322A52"/>
    <w:rsid w:val="003235F0"/>
    <w:rsid w:val="00323D7E"/>
    <w:rsid w:val="00324031"/>
    <w:rsid w:val="00324A72"/>
    <w:rsid w:val="00325689"/>
    <w:rsid w:val="003260BC"/>
    <w:rsid w:val="00326831"/>
    <w:rsid w:val="00326B4B"/>
    <w:rsid w:val="00326C3A"/>
    <w:rsid w:val="00326DF0"/>
    <w:rsid w:val="00327BA2"/>
    <w:rsid w:val="00330AB2"/>
    <w:rsid w:val="003312DB"/>
    <w:rsid w:val="003313DE"/>
    <w:rsid w:val="00332D0C"/>
    <w:rsid w:val="00332D94"/>
    <w:rsid w:val="00333161"/>
    <w:rsid w:val="00333904"/>
    <w:rsid w:val="003341EC"/>
    <w:rsid w:val="003342B6"/>
    <w:rsid w:val="00334A24"/>
    <w:rsid w:val="00334C60"/>
    <w:rsid w:val="00336815"/>
    <w:rsid w:val="00337C42"/>
    <w:rsid w:val="00337C9B"/>
    <w:rsid w:val="00340E2A"/>
    <w:rsid w:val="00342560"/>
    <w:rsid w:val="00342984"/>
    <w:rsid w:val="00342DE6"/>
    <w:rsid w:val="003431DC"/>
    <w:rsid w:val="00343622"/>
    <w:rsid w:val="00343777"/>
    <w:rsid w:val="003438A9"/>
    <w:rsid w:val="00344078"/>
    <w:rsid w:val="00344635"/>
    <w:rsid w:val="003458B2"/>
    <w:rsid w:val="003460E0"/>
    <w:rsid w:val="003466B7"/>
    <w:rsid w:val="00346F97"/>
    <w:rsid w:val="00347125"/>
    <w:rsid w:val="00347639"/>
    <w:rsid w:val="003476D5"/>
    <w:rsid w:val="00347AD6"/>
    <w:rsid w:val="00347E31"/>
    <w:rsid w:val="00347EB1"/>
    <w:rsid w:val="00350441"/>
    <w:rsid w:val="0035065C"/>
    <w:rsid w:val="00351240"/>
    <w:rsid w:val="00353A01"/>
    <w:rsid w:val="00353D4B"/>
    <w:rsid w:val="003549B9"/>
    <w:rsid w:val="00355740"/>
    <w:rsid w:val="003559C8"/>
    <w:rsid w:val="00355D28"/>
    <w:rsid w:val="003562A8"/>
    <w:rsid w:val="00356F75"/>
    <w:rsid w:val="003574DA"/>
    <w:rsid w:val="00360159"/>
    <w:rsid w:val="00361288"/>
    <w:rsid w:val="00361D4D"/>
    <w:rsid w:val="003620FC"/>
    <w:rsid w:val="00363323"/>
    <w:rsid w:val="003634C6"/>
    <w:rsid w:val="0036356D"/>
    <w:rsid w:val="00363786"/>
    <w:rsid w:val="00364333"/>
    <w:rsid w:val="003653F6"/>
    <w:rsid w:val="003671FB"/>
    <w:rsid w:val="00367EC3"/>
    <w:rsid w:val="00370452"/>
    <w:rsid w:val="0037052D"/>
    <w:rsid w:val="003709AB"/>
    <w:rsid w:val="00371927"/>
    <w:rsid w:val="00371A6B"/>
    <w:rsid w:val="00371C53"/>
    <w:rsid w:val="00371DBB"/>
    <w:rsid w:val="00372803"/>
    <w:rsid w:val="00372F42"/>
    <w:rsid w:val="00373D6B"/>
    <w:rsid w:val="00374089"/>
    <w:rsid w:val="003745CD"/>
    <w:rsid w:val="00374962"/>
    <w:rsid w:val="00374CC1"/>
    <w:rsid w:val="00375ADE"/>
    <w:rsid w:val="00377B0F"/>
    <w:rsid w:val="00380389"/>
    <w:rsid w:val="003803F3"/>
    <w:rsid w:val="00380EC5"/>
    <w:rsid w:val="00381389"/>
    <w:rsid w:val="003813E0"/>
    <w:rsid w:val="00382DA8"/>
    <w:rsid w:val="00383527"/>
    <w:rsid w:val="0038466D"/>
    <w:rsid w:val="00384EBD"/>
    <w:rsid w:val="00385729"/>
    <w:rsid w:val="00385F04"/>
    <w:rsid w:val="00387E02"/>
    <w:rsid w:val="00390026"/>
    <w:rsid w:val="0039041A"/>
    <w:rsid w:val="0039067C"/>
    <w:rsid w:val="00390773"/>
    <w:rsid w:val="0039103F"/>
    <w:rsid w:val="003913EA"/>
    <w:rsid w:val="003930AE"/>
    <w:rsid w:val="00393868"/>
    <w:rsid w:val="00393950"/>
    <w:rsid w:val="00393E15"/>
    <w:rsid w:val="00393FCF"/>
    <w:rsid w:val="003940AE"/>
    <w:rsid w:val="00394411"/>
    <w:rsid w:val="003947F5"/>
    <w:rsid w:val="003951AF"/>
    <w:rsid w:val="003952D3"/>
    <w:rsid w:val="0039544D"/>
    <w:rsid w:val="003968C1"/>
    <w:rsid w:val="0039707D"/>
    <w:rsid w:val="003973A7"/>
    <w:rsid w:val="003A01FA"/>
    <w:rsid w:val="003A073B"/>
    <w:rsid w:val="003A0ADE"/>
    <w:rsid w:val="003A221C"/>
    <w:rsid w:val="003A29EA"/>
    <w:rsid w:val="003A2CED"/>
    <w:rsid w:val="003A3513"/>
    <w:rsid w:val="003A37F1"/>
    <w:rsid w:val="003A4552"/>
    <w:rsid w:val="003A459A"/>
    <w:rsid w:val="003A4AAD"/>
    <w:rsid w:val="003A54B9"/>
    <w:rsid w:val="003A614E"/>
    <w:rsid w:val="003A65DF"/>
    <w:rsid w:val="003A6DCA"/>
    <w:rsid w:val="003A79F4"/>
    <w:rsid w:val="003A7F89"/>
    <w:rsid w:val="003B0386"/>
    <w:rsid w:val="003B0D20"/>
    <w:rsid w:val="003B1222"/>
    <w:rsid w:val="003B12FA"/>
    <w:rsid w:val="003B1CFC"/>
    <w:rsid w:val="003B278F"/>
    <w:rsid w:val="003B2C45"/>
    <w:rsid w:val="003B3064"/>
    <w:rsid w:val="003B3660"/>
    <w:rsid w:val="003B3BF1"/>
    <w:rsid w:val="003B3FD4"/>
    <w:rsid w:val="003B51F4"/>
    <w:rsid w:val="003C09E8"/>
    <w:rsid w:val="003C0BB2"/>
    <w:rsid w:val="003C14B8"/>
    <w:rsid w:val="003C1ABD"/>
    <w:rsid w:val="003C1C68"/>
    <w:rsid w:val="003C2E1E"/>
    <w:rsid w:val="003C3456"/>
    <w:rsid w:val="003C3A2F"/>
    <w:rsid w:val="003C3D73"/>
    <w:rsid w:val="003C5546"/>
    <w:rsid w:val="003C55BE"/>
    <w:rsid w:val="003C5C6C"/>
    <w:rsid w:val="003C5F04"/>
    <w:rsid w:val="003C668F"/>
    <w:rsid w:val="003C67D0"/>
    <w:rsid w:val="003C69FD"/>
    <w:rsid w:val="003C71C2"/>
    <w:rsid w:val="003C7C42"/>
    <w:rsid w:val="003D01A1"/>
    <w:rsid w:val="003D023E"/>
    <w:rsid w:val="003D0253"/>
    <w:rsid w:val="003D068E"/>
    <w:rsid w:val="003D0917"/>
    <w:rsid w:val="003D0ABA"/>
    <w:rsid w:val="003D0CB4"/>
    <w:rsid w:val="003D0E5B"/>
    <w:rsid w:val="003D2794"/>
    <w:rsid w:val="003D2A0C"/>
    <w:rsid w:val="003D30E0"/>
    <w:rsid w:val="003D3109"/>
    <w:rsid w:val="003D3E7E"/>
    <w:rsid w:val="003D402D"/>
    <w:rsid w:val="003D5327"/>
    <w:rsid w:val="003D5421"/>
    <w:rsid w:val="003D5D54"/>
    <w:rsid w:val="003D5D87"/>
    <w:rsid w:val="003D5E23"/>
    <w:rsid w:val="003D78BE"/>
    <w:rsid w:val="003D7DD1"/>
    <w:rsid w:val="003E0E48"/>
    <w:rsid w:val="003E1695"/>
    <w:rsid w:val="003E1B1C"/>
    <w:rsid w:val="003E25D3"/>
    <w:rsid w:val="003E2608"/>
    <w:rsid w:val="003E2688"/>
    <w:rsid w:val="003E3DB8"/>
    <w:rsid w:val="003E3E84"/>
    <w:rsid w:val="003E4068"/>
    <w:rsid w:val="003E5CF4"/>
    <w:rsid w:val="003E666C"/>
    <w:rsid w:val="003E6909"/>
    <w:rsid w:val="003E7986"/>
    <w:rsid w:val="003F000F"/>
    <w:rsid w:val="003F00A0"/>
    <w:rsid w:val="003F2348"/>
    <w:rsid w:val="003F3415"/>
    <w:rsid w:val="003F3577"/>
    <w:rsid w:val="003F47F5"/>
    <w:rsid w:val="003F572C"/>
    <w:rsid w:val="003F5A9D"/>
    <w:rsid w:val="003F5E5E"/>
    <w:rsid w:val="003F6232"/>
    <w:rsid w:val="003F7607"/>
    <w:rsid w:val="00400272"/>
    <w:rsid w:val="004002A4"/>
    <w:rsid w:val="00400571"/>
    <w:rsid w:val="00400AD6"/>
    <w:rsid w:val="00400ED4"/>
    <w:rsid w:val="004013BA"/>
    <w:rsid w:val="00401CBF"/>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21B"/>
    <w:rsid w:val="00413335"/>
    <w:rsid w:val="00413547"/>
    <w:rsid w:val="00413D43"/>
    <w:rsid w:val="00414229"/>
    <w:rsid w:val="004148BD"/>
    <w:rsid w:val="004149D0"/>
    <w:rsid w:val="00414ED7"/>
    <w:rsid w:val="00414F42"/>
    <w:rsid w:val="00415021"/>
    <w:rsid w:val="0041530C"/>
    <w:rsid w:val="00415D74"/>
    <w:rsid w:val="004163BA"/>
    <w:rsid w:val="00416F86"/>
    <w:rsid w:val="00417B73"/>
    <w:rsid w:val="00421310"/>
    <w:rsid w:val="0042163D"/>
    <w:rsid w:val="00421997"/>
    <w:rsid w:val="004219A6"/>
    <w:rsid w:val="004222E7"/>
    <w:rsid w:val="004229EB"/>
    <w:rsid w:val="00422C6E"/>
    <w:rsid w:val="00422EF8"/>
    <w:rsid w:val="00422F7E"/>
    <w:rsid w:val="00423520"/>
    <w:rsid w:val="00423907"/>
    <w:rsid w:val="00424548"/>
    <w:rsid w:val="00424E0B"/>
    <w:rsid w:val="004251C3"/>
    <w:rsid w:val="004256BC"/>
    <w:rsid w:val="00425D50"/>
    <w:rsid w:val="0042624E"/>
    <w:rsid w:val="004271DC"/>
    <w:rsid w:val="00427639"/>
    <w:rsid w:val="00427CE0"/>
    <w:rsid w:val="00430099"/>
    <w:rsid w:val="00430FB2"/>
    <w:rsid w:val="00431679"/>
    <w:rsid w:val="00431EAB"/>
    <w:rsid w:val="00432C02"/>
    <w:rsid w:val="00432F22"/>
    <w:rsid w:val="00433F6F"/>
    <w:rsid w:val="00434621"/>
    <w:rsid w:val="00434721"/>
    <w:rsid w:val="0043476C"/>
    <w:rsid w:val="00434999"/>
    <w:rsid w:val="004357DA"/>
    <w:rsid w:val="00435D41"/>
    <w:rsid w:val="00435D54"/>
    <w:rsid w:val="0043643B"/>
    <w:rsid w:val="00437173"/>
    <w:rsid w:val="00440318"/>
    <w:rsid w:val="00441C02"/>
    <w:rsid w:val="00441F47"/>
    <w:rsid w:val="0044379A"/>
    <w:rsid w:val="004438B6"/>
    <w:rsid w:val="00443A31"/>
    <w:rsid w:val="00443AE4"/>
    <w:rsid w:val="0044469D"/>
    <w:rsid w:val="00444A6F"/>
    <w:rsid w:val="00444B17"/>
    <w:rsid w:val="00444E65"/>
    <w:rsid w:val="00445620"/>
    <w:rsid w:val="004457D9"/>
    <w:rsid w:val="00445E94"/>
    <w:rsid w:val="0044696D"/>
    <w:rsid w:val="0045090C"/>
    <w:rsid w:val="00451D72"/>
    <w:rsid w:val="00452B7F"/>
    <w:rsid w:val="00452D6B"/>
    <w:rsid w:val="00453483"/>
    <w:rsid w:val="00454000"/>
    <w:rsid w:val="004565A0"/>
    <w:rsid w:val="0045693F"/>
    <w:rsid w:val="00456A0B"/>
    <w:rsid w:val="004572B8"/>
    <w:rsid w:val="0045781D"/>
    <w:rsid w:val="00457850"/>
    <w:rsid w:val="00457FDC"/>
    <w:rsid w:val="004612F1"/>
    <w:rsid w:val="004625BA"/>
    <w:rsid w:val="00462C05"/>
    <w:rsid w:val="00463692"/>
    <w:rsid w:val="00463A42"/>
    <w:rsid w:val="00465216"/>
    <w:rsid w:val="0046632F"/>
    <w:rsid w:val="00466D15"/>
    <w:rsid w:val="00467058"/>
    <w:rsid w:val="0046727D"/>
    <w:rsid w:val="004677B1"/>
    <w:rsid w:val="00467C28"/>
    <w:rsid w:val="004705CE"/>
    <w:rsid w:val="004706B8"/>
    <w:rsid w:val="00470D2B"/>
    <w:rsid w:val="00470D4C"/>
    <w:rsid w:val="00471270"/>
    <w:rsid w:val="0047155C"/>
    <w:rsid w:val="00471EC8"/>
    <w:rsid w:val="00471F4C"/>
    <w:rsid w:val="0047225B"/>
    <w:rsid w:val="004724CF"/>
    <w:rsid w:val="00472A43"/>
    <w:rsid w:val="004734D5"/>
    <w:rsid w:val="00473757"/>
    <w:rsid w:val="00473B2B"/>
    <w:rsid w:val="00473D7E"/>
    <w:rsid w:val="0047412F"/>
    <w:rsid w:val="004744C0"/>
    <w:rsid w:val="0047472B"/>
    <w:rsid w:val="0047512A"/>
    <w:rsid w:val="00475142"/>
    <w:rsid w:val="0047592E"/>
    <w:rsid w:val="00475E59"/>
    <w:rsid w:val="0047778E"/>
    <w:rsid w:val="0047784E"/>
    <w:rsid w:val="0048051A"/>
    <w:rsid w:val="004807BC"/>
    <w:rsid w:val="004808E4"/>
    <w:rsid w:val="00481590"/>
    <w:rsid w:val="00481FF0"/>
    <w:rsid w:val="00482457"/>
    <w:rsid w:val="0048272F"/>
    <w:rsid w:val="004828AF"/>
    <w:rsid w:val="0048365F"/>
    <w:rsid w:val="00483896"/>
    <w:rsid w:val="00483AB2"/>
    <w:rsid w:val="00484F63"/>
    <w:rsid w:val="0048519C"/>
    <w:rsid w:val="00485A25"/>
    <w:rsid w:val="00485BDE"/>
    <w:rsid w:val="00486612"/>
    <w:rsid w:val="004876D4"/>
    <w:rsid w:val="00490585"/>
    <w:rsid w:val="0049108D"/>
    <w:rsid w:val="00491196"/>
    <w:rsid w:val="0049144B"/>
    <w:rsid w:val="00491465"/>
    <w:rsid w:val="004917B8"/>
    <w:rsid w:val="004929AA"/>
    <w:rsid w:val="00492E15"/>
    <w:rsid w:val="00492FDD"/>
    <w:rsid w:val="004934E5"/>
    <w:rsid w:val="0049398A"/>
    <w:rsid w:val="00493C5F"/>
    <w:rsid w:val="00493EF0"/>
    <w:rsid w:val="00493FD8"/>
    <w:rsid w:val="0049440D"/>
    <w:rsid w:val="00494464"/>
    <w:rsid w:val="00494CBB"/>
    <w:rsid w:val="0049502B"/>
    <w:rsid w:val="00495126"/>
    <w:rsid w:val="00495634"/>
    <w:rsid w:val="004960BC"/>
    <w:rsid w:val="00496A8F"/>
    <w:rsid w:val="00496C69"/>
    <w:rsid w:val="00497922"/>
    <w:rsid w:val="004A02F7"/>
    <w:rsid w:val="004A0316"/>
    <w:rsid w:val="004A0B95"/>
    <w:rsid w:val="004A104A"/>
    <w:rsid w:val="004A14E1"/>
    <w:rsid w:val="004A1EFB"/>
    <w:rsid w:val="004A2143"/>
    <w:rsid w:val="004A240C"/>
    <w:rsid w:val="004A28C8"/>
    <w:rsid w:val="004A2950"/>
    <w:rsid w:val="004A2EA0"/>
    <w:rsid w:val="004A3B11"/>
    <w:rsid w:val="004A3B78"/>
    <w:rsid w:val="004A3E34"/>
    <w:rsid w:val="004A43CA"/>
    <w:rsid w:val="004A4449"/>
    <w:rsid w:val="004A47C1"/>
    <w:rsid w:val="004A4BEA"/>
    <w:rsid w:val="004A5203"/>
    <w:rsid w:val="004A5570"/>
    <w:rsid w:val="004A5703"/>
    <w:rsid w:val="004A5FFF"/>
    <w:rsid w:val="004A74AC"/>
    <w:rsid w:val="004A7570"/>
    <w:rsid w:val="004A7623"/>
    <w:rsid w:val="004A7772"/>
    <w:rsid w:val="004A7B67"/>
    <w:rsid w:val="004A7E56"/>
    <w:rsid w:val="004B01C4"/>
    <w:rsid w:val="004B02B8"/>
    <w:rsid w:val="004B0A52"/>
    <w:rsid w:val="004B1419"/>
    <w:rsid w:val="004B1667"/>
    <w:rsid w:val="004B2725"/>
    <w:rsid w:val="004B2951"/>
    <w:rsid w:val="004B2CA9"/>
    <w:rsid w:val="004B2EA8"/>
    <w:rsid w:val="004B2EAE"/>
    <w:rsid w:val="004B4527"/>
    <w:rsid w:val="004B463D"/>
    <w:rsid w:val="004B50CA"/>
    <w:rsid w:val="004B5208"/>
    <w:rsid w:val="004B6204"/>
    <w:rsid w:val="004B6FC2"/>
    <w:rsid w:val="004B7D85"/>
    <w:rsid w:val="004C041F"/>
    <w:rsid w:val="004C08E3"/>
    <w:rsid w:val="004C138A"/>
    <w:rsid w:val="004C148C"/>
    <w:rsid w:val="004C16F8"/>
    <w:rsid w:val="004C1934"/>
    <w:rsid w:val="004C1A4E"/>
    <w:rsid w:val="004C1F69"/>
    <w:rsid w:val="004C2916"/>
    <w:rsid w:val="004C2CDB"/>
    <w:rsid w:val="004C317F"/>
    <w:rsid w:val="004C381C"/>
    <w:rsid w:val="004C3956"/>
    <w:rsid w:val="004C4304"/>
    <w:rsid w:val="004C68C7"/>
    <w:rsid w:val="004C6F85"/>
    <w:rsid w:val="004C7718"/>
    <w:rsid w:val="004D171F"/>
    <w:rsid w:val="004D2676"/>
    <w:rsid w:val="004D283D"/>
    <w:rsid w:val="004D28B8"/>
    <w:rsid w:val="004D2FB1"/>
    <w:rsid w:val="004D3860"/>
    <w:rsid w:val="004D39CD"/>
    <w:rsid w:val="004D3CA2"/>
    <w:rsid w:val="004D525A"/>
    <w:rsid w:val="004D5A4B"/>
    <w:rsid w:val="004D5D7B"/>
    <w:rsid w:val="004D6556"/>
    <w:rsid w:val="004D7188"/>
    <w:rsid w:val="004E08D0"/>
    <w:rsid w:val="004E4263"/>
    <w:rsid w:val="004E4BBD"/>
    <w:rsid w:val="004E4E2E"/>
    <w:rsid w:val="004E4EAB"/>
    <w:rsid w:val="004E6D0D"/>
    <w:rsid w:val="004E7993"/>
    <w:rsid w:val="004E7C9A"/>
    <w:rsid w:val="004E7F1F"/>
    <w:rsid w:val="004F071F"/>
    <w:rsid w:val="004F272E"/>
    <w:rsid w:val="004F2E78"/>
    <w:rsid w:val="004F301E"/>
    <w:rsid w:val="004F30A6"/>
    <w:rsid w:val="004F314A"/>
    <w:rsid w:val="004F40BA"/>
    <w:rsid w:val="004F4CB5"/>
    <w:rsid w:val="004F6145"/>
    <w:rsid w:val="004F696E"/>
    <w:rsid w:val="004F6F94"/>
    <w:rsid w:val="004F77AC"/>
    <w:rsid w:val="005005D9"/>
    <w:rsid w:val="005007A0"/>
    <w:rsid w:val="005008CE"/>
    <w:rsid w:val="005015CA"/>
    <w:rsid w:val="00501ECD"/>
    <w:rsid w:val="0050221F"/>
    <w:rsid w:val="005030C0"/>
    <w:rsid w:val="005036F0"/>
    <w:rsid w:val="005046E0"/>
    <w:rsid w:val="00504927"/>
    <w:rsid w:val="00505D45"/>
    <w:rsid w:val="0050610D"/>
    <w:rsid w:val="00506BE6"/>
    <w:rsid w:val="0050721F"/>
    <w:rsid w:val="005078C0"/>
    <w:rsid w:val="00510A3C"/>
    <w:rsid w:val="00510A3D"/>
    <w:rsid w:val="00510A47"/>
    <w:rsid w:val="00512CCF"/>
    <w:rsid w:val="00513068"/>
    <w:rsid w:val="0051447B"/>
    <w:rsid w:val="00514964"/>
    <w:rsid w:val="00516A4A"/>
    <w:rsid w:val="005173F0"/>
    <w:rsid w:val="00517B9B"/>
    <w:rsid w:val="00520074"/>
    <w:rsid w:val="005211DB"/>
    <w:rsid w:val="00521522"/>
    <w:rsid w:val="00521A93"/>
    <w:rsid w:val="005222A6"/>
    <w:rsid w:val="0052250B"/>
    <w:rsid w:val="00522AC8"/>
    <w:rsid w:val="00523011"/>
    <w:rsid w:val="005232D8"/>
    <w:rsid w:val="005237B4"/>
    <w:rsid w:val="00525AC4"/>
    <w:rsid w:val="00525BA0"/>
    <w:rsid w:val="00525F69"/>
    <w:rsid w:val="005263AF"/>
    <w:rsid w:val="00526C3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C42"/>
    <w:rsid w:val="00537D32"/>
    <w:rsid w:val="00540213"/>
    <w:rsid w:val="00540322"/>
    <w:rsid w:val="005408B9"/>
    <w:rsid w:val="005408F4"/>
    <w:rsid w:val="00540C32"/>
    <w:rsid w:val="0054155B"/>
    <w:rsid w:val="00541BD9"/>
    <w:rsid w:val="00541F52"/>
    <w:rsid w:val="005423FA"/>
    <w:rsid w:val="00543A0C"/>
    <w:rsid w:val="00543F80"/>
    <w:rsid w:val="005443C7"/>
    <w:rsid w:val="00544649"/>
    <w:rsid w:val="00544941"/>
    <w:rsid w:val="00544970"/>
    <w:rsid w:val="00544CD2"/>
    <w:rsid w:val="00545073"/>
    <w:rsid w:val="00545099"/>
    <w:rsid w:val="0054528A"/>
    <w:rsid w:val="00545F10"/>
    <w:rsid w:val="005463FF"/>
    <w:rsid w:val="00546FAB"/>
    <w:rsid w:val="00547D9B"/>
    <w:rsid w:val="00551B78"/>
    <w:rsid w:val="00551E79"/>
    <w:rsid w:val="00552AFB"/>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49FA"/>
    <w:rsid w:val="005660CF"/>
    <w:rsid w:val="005665FA"/>
    <w:rsid w:val="00566988"/>
    <w:rsid w:val="00566B40"/>
    <w:rsid w:val="005679B3"/>
    <w:rsid w:val="00567B8B"/>
    <w:rsid w:val="00567FBC"/>
    <w:rsid w:val="00570E51"/>
    <w:rsid w:val="00570F22"/>
    <w:rsid w:val="00571124"/>
    <w:rsid w:val="00571388"/>
    <w:rsid w:val="00571A16"/>
    <w:rsid w:val="00571D2A"/>
    <w:rsid w:val="0057233A"/>
    <w:rsid w:val="005727C0"/>
    <w:rsid w:val="00572C99"/>
    <w:rsid w:val="00573821"/>
    <w:rsid w:val="005740C9"/>
    <w:rsid w:val="0057428E"/>
    <w:rsid w:val="005744B9"/>
    <w:rsid w:val="005745FF"/>
    <w:rsid w:val="00574AAF"/>
    <w:rsid w:val="0057577C"/>
    <w:rsid w:val="00575D18"/>
    <w:rsid w:val="00576860"/>
    <w:rsid w:val="0057710B"/>
    <w:rsid w:val="00577574"/>
    <w:rsid w:val="005778E2"/>
    <w:rsid w:val="005806A6"/>
    <w:rsid w:val="00580DB2"/>
    <w:rsid w:val="005811A5"/>
    <w:rsid w:val="00581BAD"/>
    <w:rsid w:val="00581CF8"/>
    <w:rsid w:val="00582237"/>
    <w:rsid w:val="00582EFF"/>
    <w:rsid w:val="00584269"/>
    <w:rsid w:val="00584326"/>
    <w:rsid w:val="00584E3B"/>
    <w:rsid w:val="00585413"/>
    <w:rsid w:val="00585851"/>
    <w:rsid w:val="005862E6"/>
    <w:rsid w:val="005873A6"/>
    <w:rsid w:val="00587437"/>
    <w:rsid w:val="0058778B"/>
    <w:rsid w:val="005879EA"/>
    <w:rsid w:val="00590229"/>
    <w:rsid w:val="0059026C"/>
    <w:rsid w:val="00590526"/>
    <w:rsid w:val="0059254D"/>
    <w:rsid w:val="00592C24"/>
    <w:rsid w:val="00592CF9"/>
    <w:rsid w:val="00593D7D"/>
    <w:rsid w:val="005946CA"/>
    <w:rsid w:val="00594D47"/>
    <w:rsid w:val="0059545E"/>
    <w:rsid w:val="00596770"/>
    <w:rsid w:val="00596A52"/>
    <w:rsid w:val="00597241"/>
    <w:rsid w:val="00597437"/>
    <w:rsid w:val="005974F6"/>
    <w:rsid w:val="00597C8E"/>
    <w:rsid w:val="005A0926"/>
    <w:rsid w:val="005A0C90"/>
    <w:rsid w:val="005A124F"/>
    <w:rsid w:val="005A1367"/>
    <w:rsid w:val="005A2101"/>
    <w:rsid w:val="005A3DAF"/>
    <w:rsid w:val="005A44E6"/>
    <w:rsid w:val="005A48CB"/>
    <w:rsid w:val="005A4F28"/>
    <w:rsid w:val="005A5578"/>
    <w:rsid w:val="005A622E"/>
    <w:rsid w:val="005A64DC"/>
    <w:rsid w:val="005A7514"/>
    <w:rsid w:val="005B05A3"/>
    <w:rsid w:val="005B0855"/>
    <w:rsid w:val="005B0AEB"/>
    <w:rsid w:val="005B1671"/>
    <w:rsid w:val="005B1766"/>
    <w:rsid w:val="005B2198"/>
    <w:rsid w:val="005B2CA7"/>
    <w:rsid w:val="005B2EB0"/>
    <w:rsid w:val="005B3371"/>
    <w:rsid w:val="005B3917"/>
    <w:rsid w:val="005B3AA6"/>
    <w:rsid w:val="005B4341"/>
    <w:rsid w:val="005B4F98"/>
    <w:rsid w:val="005B5258"/>
    <w:rsid w:val="005B58EE"/>
    <w:rsid w:val="005B5FB5"/>
    <w:rsid w:val="005B64E0"/>
    <w:rsid w:val="005B699D"/>
    <w:rsid w:val="005B6ACE"/>
    <w:rsid w:val="005B6DAF"/>
    <w:rsid w:val="005B7063"/>
    <w:rsid w:val="005B739A"/>
    <w:rsid w:val="005B7491"/>
    <w:rsid w:val="005B7497"/>
    <w:rsid w:val="005B7681"/>
    <w:rsid w:val="005C0C6E"/>
    <w:rsid w:val="005C1CC2"/>
    <w:rsid w:val="005C2531"/>
    <w:rsid w:val="005C3809"/>
    <w:rsid w:val="005C3E11"/>
    <w:rsid w:val="005C4E79"/>
    <w:rsid w:val="005C4EFC"/>
    <w:rsid w:val="005C564D"/>
    <w:rsid w:val="005C586E"/>
    <w:rsid w:val="005C6091"/>
    <w:rsid w:val="005C6099"/>
    <w:rsid w:val="005C6F2D"/>
    <w:rsid w:val="005C7BBB"/>
    <w:rsid w:val="005C7E2E"/>
    <w:rsid w:val="005D0408"/>
    <w:rsid w:val="005D043C"/>
    <w:rsid w:val="005D0727"/>
    <w:rsid w:val="005D1BD8"/>
    <w:rsid w:val="005D212D"/>
    <w:rsid w:val="005D238A"/>
    <w:rsid w:val="005D252D"/>
    <w:rsid w:val="005D28C3"/>
    <w:rsid w:val="005D39F5"/>
    <w:rsid w:val="005D4EFA"/>
    <w:rsid w:val="005D504E"/>
    <w:rsid w:val="005D5621"/>
    <w:rsid w:val="005D60C5"/>
    <w:rsid w:val="005D654C"/>
    <w:rsid w:val="005D6911"/>
    <w:rsid w:val="005D6BEB"/>
    <w:rsid w:val="005D78F6"/>
    <w:rsid w:val="005D7D14"/>
    <w:rsid w:val="005D7DA0"/>
    <w:rsid w:val="005D7EDD"/>
    <w:rsid w:val="005E05DF"/>
    <w:rsid w:val="005E0781"/>
    <w:rsid w:val="005E1CBF"/>
    <w:rsid w:val="005E3D1F"/>
    <w:rsid w:val="005E510B"/>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8E"/>
    <w:rsid w:val="005F59BF"/>
    <w:rsid w:val="005F5AC1"/>
    <w:rsid w:val="005F6B5B"/>
    <w:rsid w:val="005F6E14"/>
    <w:rsid w:val="005F75C1"/>
    <w:rsid w:val="005F796C"/>
    <w:rsid w:val="005F7980"/>
    <w:rsid w:val="00601C45"/>
    <w:rsid w:val="00602215"/>
    <w:rsid w:val="00603939"/>
    <w:rsid w:val="00604593"/>
    <w:rsid w:val="00604848"/>
    <w:rsid w:val="00605302"/>
    <w:rsid w:val="00605561"/>
    <w:rsid w:val="00605B5C"/>
    <w:rsid w:val="00605BF1"/>
    <w:rsid w:val="00605C69"/>
    <w:rsid w:val="006065BA"/>
    <w:rsid w:val="0060737D"/>
    <w:rsid w:val="006079ED"/>
    <w:rsid w:val="00610D86"/>
    <w:rsid w:val="00611829"/>
    <w:rsid w:val="0061187F"/>
    <w:rsid w:val="006121B0"/>
    <w:rsid w:val="006123FB"/>
    <w:rsid w:val="0061322B"/>
    <w:rsid w:val="006145BF"/>
    <w:rsid w:val="00615A91"/>
    <w:rsid w:val="00615F6D"/>
    <w:rsid w:val="006167F6"/>
    <w:rsid w:val="00616B12"/>
    <w:rsid w:val="006171B3"/>
    <w:rsid w:val="00621AEE"/>
    <w:rsid w:val="006232D3"/>
    <w:rsid w:val="0062348D"/>
    <w:rsid w:val="00624AFB"/>
    <w:rsid w:val="00624E80"/>
    <w:rsid w:val="00624F0E"/>
    <w:rsid w:val="006257AD"/>
    <w:rsid w:val="00625850"/>
    <w:rsid w:val="00625F11"/>
    <w:rsid w:val="0062732D"/>
    <w:rsid w:val="00630C44"/>
    <w:rsid w:val="006310E1"/>
    <w:rsid w:val="006313BB"/>
    <w:rsid w:val="00631A7F"/>
    <w:rsid w:val="0063266D"/>
    <w:rsid w:val="006338AF"/>
    <w:rsid w:val="00635AC7"/>
    <w:rsid w:val="00636422"/>
    <w:rsid w:val="0064015A"/>
    <w:rsid w:val="00640643"/>
    <w:rsid w:val="00640BD9"/>
    <w:rsid w:val="00641256"/>
    <w:rsid w:val="00641308"/>
    <w:rsid w:val="00641FB8"/>
    <w:rsid w:val="00642166"/>
    <w:rsid w:val="0064310E"/>
    <w:rsid w:val="00644199"/>
    <w:rsid w:val="00644A46"/>
    <w:rsid w:val="006457FB"/>
    <w:rsid w:val="00645DE5"/>
    <w:rsid w:val="0064669B"/>
    <w:rsid w:val="006468EB"/>
    <w:rsid w:val="00650574"/>
    <w:rsid w:val="00650692"/>
    <w:rsid w:val="00650A51"/>
    <w:rsid w:val="00650B6C"/>
    <w:rsid w:val="00651610"/>
    <w:rsid w:val="006516FF"/>
    <w:rsid w:val="0065184B"/>
    <w:rsid w:val="006520D1"/>
    <w:rsid w:val="00652139"/>
    <w:rsid w:val="0065315D"/>
    <w:rsid w:val="00653305"/>
    <w:rsid w:val="006535D7"/>
    <w:rsid w:val="00653AF2"/>
    <w:rsid w:val="006543BE"/>
    <w:rsid w:val="00654D58"/>
    <w:rsid w:val="00655868"/>
    <w:rsid w:val="00656B7D"/>
    <w:rsid w:val="00657139"/>
    <w:rsid w:val="006571D1"/>
    <w:rsid w:val="00657434"/>
    <w:rsid w:val="0065797F"/>
    <w:rsid w:val="00657C46"/>
    <w:rsid w:val="00660378"/>
    <w:rsid w:val="006604A1"/>
    <w:rsid w:val="006609FA"/>
    <w:rsid w:val="00660C5C"/>
    <w:rsid w:val="006618E7"/>
    <w:rsid w:val="006630FD"/>
    <w:rsid w:val="0066316C"/>
    <w:rsid w:val="006633E7"/>
    <w:rsid w:val="00663C90"/>
    <w:rsid w:val="00664065"/>
    <w:rsid w:val="00664F41"/>
    <w:rsid w:val="00665663"/>
    <w:rsid w:val="006657CA"/>
    <w:rsid w:val="00666377"/>
    <w:rsid w:val="00667295"/>
    <w:rsid w:val="006677B7"/>
    <w:rsid w:val="00670E1C"/>
    <w:rsid w:val="00670FC1"/>
    <w:rsid w:val="00671310"/>
    <w:rsid w:val="00671F96"/>
    <w:rsid w:val="00673356"/>
    <w:rsid w:val="00673972"/>
    <w:rsid w:val="00673AD2"/>
    <w:rsid w:val="00674053"/>
    <w:rsid w:val="00674E05"/>
    <w:rsid w:val="00675044"/>
    <w:rsid w:val="00675064"/>
    <w:rsid w:val="006750BA"/>
    <w:rsid w:val="00675774"/>
    <w:rsid w:val="00675884"/>
    <w:rsid w:val="006761F6"/>
    <w:rsid w:val="00676376"/>
    <w:rsid w:val="006802C0"/>
    <w:rsid w:val="00682089"/>
    <w:rsid w:val="0068240E"/>
    <w:rsid w:val="00682801"/>
    <w:rsid w:val="00682E1B"/>
    <w:rsid w:val="00683749"/>
    <w:rsid w:val="006845E5"/>
    <w:rsid w:val="00685553"/>
    <w:rsid w:val="00685714"/>
    <w:rsid w:val="00685E12"/>
    <w:rsid w:val="00687023"/>
    <w:rsid w:val="00687232"/>
    <w:rsid w:val="0068763B"/>
    <w:rsid w:val="006908F9"/>
    <w:rsid w:val="00690BAD"/>
    <w:rsid w:val="006938E7"/>
    <w:rsid w:val="00693E29"/>
    <w:rsid w:val="006940E5"/>
    <w:rsid w:val="0069615B"/>
    <w:rsid w:val="0069705D"/>
    <w:rsid w:val="0069729C"/>
    <w:rsid w:val="00697300"/>
    <w:rsid w:val="00697A7C"/>
    <w:rsid w:val="006A019B"/>
    <w:rsid w:val="006A0426"/>
    <w:rsid w:val="006A06CF"/>
    <w:rsid w:val="006A0A22"/>
    <w:rsid w:val="006A0EED"/>
    <w:rsid w:val="006A13FC"/>
    <w:rsid w:val="006A18C8"/>
    <w:rsid w:val="006A18E2"/>
    <w:rsid w:val="006A3098"/>
    <w:rsid w:val="006A3411"/>
    <w:rsid w:val="006A39DF"/>
    <w:rsid w:val="006A43A7"/>
    <w:rsid w:val="006A48C3"/>
    <w:rsid w:val="006A6FF9"/>
    <w:rsid w:val="006B0038"/>
    <w:rsid w:val="006B1018"/>
    <w:rsid w:val="006B112F"/>
    <w:rsid w:val="006B1C54"/>
    <w:rsid w:val="006B2A2E"/>
    <w:rsid w:val="006B31EB"/>
    <w:rsid w:val="006B4295"/>
    <w:rsid w:val="006B4D74"/>
    <w:rsid w:val="006B4E89"/>
    <w:rsid w:val="006B501D"/>
    <w:rsid w:val="006B50A1"/>
    <w:rsid w:val="006B5F34"/>
    <w:rsid w:val="006B5F79"/>
    <w:rsid w:val="006B5FA1"/>
    <w:rsid w:val="006B6C72"/>
    <w:rsid w:val="006B6DA8"/>
    <w:rsid w:val="006B7E52"/>
    <w:rsid w:val="006C0B73"/>
    <w:rsid w:val="006C1142"/>
    <w:rsid w:val="006C1CE1"/>
    <w:rsid w:val="006C2594"/>
    <w:rsid w:val="006C3823"/>
    <w:rsid w:val="006C39D7"/>
    <w:rsid w:val="006C4182"/>
    <w:rsid w:val="006C49A4"/>
    <w:rsid w:val="006C5147"/>
    <w:rsid w:val="006C53D5"/>
    <w:rsid w:val="006C56A2"/>
    <w:rsid w:val="006C5789"/>
    <w:rsid w:val="006C6492"/>
    <w:rsid w:val="006C7925"/>
    <w:rsid w:val="006D0066"/>
    <w:rsid w:val="006D0E78"/>
    <w:rsid w:val="006D1562"/>
    <w:rsid w:val="006D1CC7"/>
    <w:rsid w:val="006D2FD3"/>
    <w:rsid w:val="006D33DE"/>
    <w:rsid w:val="006D3E16"/>
    <w:rsid w:val="006D415B"/>
    <w:rsid w:val="006D5229"/>
    <w:rsid w:val="006D5491"/>
    <w:rsid w:val="006D5BDD"/>
    <w:rsid w:val="006D6ADA"/>
    <w:rsid w:val="006D6B98"/>
    <w:rsid w:val="006D6C3E"/>
    <w:rsid w:val="006D7143"/>
    <w:rsid w:val="006D7C7F"/>
    <w:rsid w:val="006D7DBE"/>
    <w:rsid w:val="006E0790"/>
    <w:rsid w:val="006E0A72"/>
    <w:rsid w:val="006E24FE"/>
    <w:rsid w:val="006E257A"/>
    <w:rsid w:val="006E27F7"/>
    <w:rsid w:val="006E282F"/>
    <w:rsid w:val="006E2D41"/>
    <w:rsid w:val="006E3398"/>
    <w:rsid w:val="006E3A03"/>
    <w:rsid w:val="006E3B09"/>
    <w:rsid w:val="006E3FDC"/>
    <w:rsid w:val="006E417B"/>
    <w:rsid w:val="006E42E5"/>
    <w:rsid w:val="006E51DA"/>
    <w:rsid w:val="006E5AE5"/>
    <w:rsid w:val="006E6A92"/>
    <w:rsid w:val="006E7E42"/>
    <w:rsid w:val="006F1328"/>
    <w:rsid w:val="006F17D6"/>
    <w:rsid w:val="006F18D3"/>
    <w:rsid w:val="006F1CD8"/>
    <w:rsid w:val="006F211F"/>
    <w:rsid w:val="006F22C5"/>
    <w:rsid w:val="006F2640"/>
    <w:rsid w:val="006F2C2B"/>
    <w:rsid w:val="006F2CC7"/>
    <w:rsid w:val="006F38FD"/>
    <w:rsid w:val="006F3F84"/>
    <w:rsid w:val="006F5810"/>
    <w:rsid w:val="006F5FB6"/>
    <w:rsid w:val="006F6482"/>
    <w:rsid w:val="006F7870"/>
    <w:rsid w:val="006F7E8B"/>
    <w:rsid w:val="00700D38"/>
    <w:rsid w:val="00701033"/>
    <w:rsid w:val="00701191"/>
    <w:rsid w:val="00701D46"/>
    <w:rsid w:val="00702DD0"/>
    <w:rsid w:val="007038E1"/>
    <w:rsid w:val="0070395E"/>
    <w:rsid w:val="00704AAA"/>
    <w:rsid w:val="00704E82"/>
    <w:rsid w:val="00705286"/>
    <w:rsid w:val="0070579D"/>
    <w:rsid w:val="00705AB3"/>
    <w:rsid w:val="00705CBA"/>
    <w:rsid w:val="00705F60"/>
    <w:rsid w:val="00705F61"/>
    <w:rsid w:val="0070617A"/>
    <w:rsid w:val="00707349"/>
    <w:rsid w:val="007078FE"/>
    <w:rsid w:val="00707A94"/>
    <w:rsid w:val="00707CE8"/>
    <w:rsid w:val="0071055A"/>
    <w:rsid w:val="00711778"/>
    <w:rsid w:val="00711DEC"/>
    <w:rsid w:val="00712037"/>
    <w:rsid w:val="00712532"/>
    <w:rsid w:val="00712A57"/>
    <w:rsid w:val="00713176"/>
    <w:rsid w:val="00714348"/>
    <w:rsid w:val="00714DEC"/>
    <w:rsid w:val="00715754"/>
    <w:rsid w:val="0071604E"/>
    <w:rsid w:val="007167D4"/>
    <w:rsid w:val="00717239"/>
    <w:rsid w:val="00717E90"/>
    <w:rsid w:val="007207E1"/>
    <w:rsid w:val="0072134A"/>
    <w:rsid w:val="00722265"/>
    <w:rsid w:val="007223E9"/>
    <w:rsid w:val="00722A75"/>
    <w:rsid w:val="00722FA3"/>
    <w:rsid w:val="00723251"/>
    <w:rsid w:val="007238D9"/>
    <w:rsid w:val="00725878"/>
    <w:rsid w:val="0072598B"/>
    <w:rsid w:val="00726D14"/>
    <w:rsid w:val="00726E5F"/>
    <w:rsid w:val="00726E70"/>
    <w:rsid w:val="00727033"/>
    <w:rsid w:val="0072784E"/>
    <w:rsid w:val="00727E96"/>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2B9"/>
    <w:rsid w:val="007417AC"/>
    <w:rsid w:val="007419E6"/>
    <w:rsid w:val="00741D08"/>
    <w:rsid w:val="00743AD6"/>
    <w:rsid w:val="00743AEF"/>
    <w:rsid w:val="00743B99"/>
    <w:rsid w:val="00744275"/>
    <w:rsid w:val="00744498"/>
    <w:rsid w:val="0074487E"/>
    <w:rsid w:val="00744FA0"/>
    <w:rsid w:val="00745289"/>
    <w:rsid w:val="0074656D"/>
    <w:rsid w:val="007470F2"/>
    <w:rsid w:val="0074747E"/>
    <w:rsid w:val="007477D8"/>
    <w:rsid w:val="00750DC4"/>
    <w:rsid w:val="00750EC0"/>
    <w:rsid w:val="00750FED"/>
    <w:rsid w:val="00751345"/>
    <w:rsid w:val="007529B9"/>
    <w:rsid w:val="00752A86"/>
    <w:rsid w:val="00752CB6"/>
    <w:rsid w:val="00752EAD"/>
    <w:rsid w:val="00754149"/>
    <w:rsid w:val="0075449C"/>
    <w:rsid w:val="0075456F"/>
    <w:rsid w:val="007546F7"/>
    <w:rsid w:val="00754EC1"/>
    <w:rsid w:val="007556E5"/>
    <w:rsid w:val="00756ECC"/>
    <w:rsid w:val="00757115"/>
    <w:rsid w:val="00757EB1"/>
    <w:rsid w:val="007605FE"/>
    <w:rsid w:val="00762E12"/>
    <w:rsid w:val="007635A7"/>
    <w:rsid w:val="00763A1E"/>
    <w:rsid w:val="00763BB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1CBC"/>
    <w:rsid w:val="00772081"/>
    <w:rsid w:val="00772317"/>
    <w:rsid w:val="0077264C"/>
    <w:rsid w:val="007735BA"/>
    <w:rsid w:val="00773AF1"/>
    <w:rsid w:val="00773B24"/>
    <w:rsid w:val="007742A1"/>
    <w:rsid w:val="00774631"/>
    <w:rsid w:val="007752F7"/>
    <w:rsid w:val="00775ACC"/>
    <w:rsid w:val="00775DB0"/>
    <w:rsid w:val="00776FC0"/>
    <w:rsid w:val="007800F9"/>
    <w:rsid w:val="0078029B"/>
    <w:rsid w:val="00781B23"/>
    <w:rsid w:val="00781F0C"/>
    <w:rsid w:val="007826AB"/>
    <w:rsid w:val="007842F6"/>
    <w:rsid w:val="00784626"/>
    <w:rsid w:val="007849C4"/>
    <w:rsid w:val="00784B63"/>
    <w:rsid w:val="00785BDF"/>
    <w:rsid w:val="00786796"/>
    <w:rsid w:val="0078756D"/>
    <w:rsid w:val="00787CFC"/>
    <w:rsid w:val="00787E3F"/>
    <w:rsid w:val="0079000B"/>
    <w:rsid w:val="007902B4"/>
    <w:rsid w:val="007911C1"/>
    <w:rsid w:val="00791440"/>
    <w:rsid w:val="00791CEB"/>
    <w:rsid w:val="007923C8"/>
    <w:rsid w:val="007931A7"/>
    <w:rsid w:val="00794201"/>
    <w:rsid w:val="00794243"/>
    <w:rsid w:val="00795199"/>
    <w:rsid w:val="00795E89"/>
    <w:rsid w:val="00795FCE"/>
    <w:rsid w:val="007973FE"/>
    <w:rsid w:val="00797E51"/>
    <w:rsid w:val="00797ECE"/>
    <w:rsid w:val="007A1752"/>
    <w:rsid w:val="007A2E3E"/>
    <w:rsid w:val="007A3491"/>
    <w:rsid w:val="007A3667"/>
    <w:rsid w:val="007A3F3F"/>
    <w:rsid w:val="007A4F80"/>
    <w:rsid w:val="007A512A"/>
    <w:rsid w:val="007A5416"/>
    <w:rsid w:val="007A549C"/>
    <w:rsid w:val="007A628B"/>
    <w:rsid w:val="007A7384"/>
    <w:rsid w:val="007B0650"/>
    <w:rsid w:val="007B074D"/>
    <w:rsid w:val="007B14E3"/>
    <w:rsid w:val="007B1DFC"/>
    <w:rsid w:val="007B35CD"/>
    <w:rsid w:val="007B3784"/>
    <w:rsid w:val="007B3998"/>
    <w:rsid w:val="007B3D41"/>
    <w:rsid w:val="007B4AA1"/>
    <w:rsid w:val="007B6CC3"/>
    <w:rsid w:val="007B748C"/>
    <w:rsid w:val="007B7948"/>
    <w:rsid w:val="007B7B4A"/>
    <w:rsid w:val="007C03D0"/>
    <w:rsid w:val="007C0548"/>
    <w:rsid w:val="007C07A1"/>
    <w:rsid w:val="007C0898"/>
    <w:rsid w:val="007C096E"/>
    <w:rsid w:val="007C0A4B"/>
    <w:rsid w:val="007C0F1D"/>
    <w:rsid w:val="007C11EA"/>
    <w:rsid w:val="007C1293"/>
    <w:rsid w:val="007C15BE"/>
    <w:rsid w:val="007C1C4A"/>
    <w:rsid w:val="007C1E75"/>
    <w:rsid w:val="007C4B5E"/>
    <w:rsid w:val="007C5BBF"/>
    <w:rsid w:val="007C5E6E"/>
    <w:rsid w:val="007C62E3"/>
    <w:rsid w:val="007C6887"/>
    <w:rsid w:val="007C6F42"/>
    <w:rsid w:val="007C713A"/>
    <w:rsid w:val="007C7623"/>
    <w:rsid w:val="007C7D1A"/>
    <w:rsid w:val="007D05FC"/>
    <w:rsid w:val="007D0B8A"/>
    <w:rsid w:val="007D15CA"/>
    <w:rsid w:val="007D1B9A"/>
    <w:rsid w:val="007D1ED2"/>
    <w:rsid w:val="007D1F6F"/>
    <w:rsid w:val="007D2B4B"/>
    <w:rsid w:val="007D3E11"/>
    <w:rsid w:val="007D4A7F"/>
    <w:rsid w:val="007D4C52"/>
    <w:rsid w:val="007D5348"/>
    <w:rsid w:val="007D576A"/>
    <w:rsid w:val="007D579F"/>
    <w:rsid w:val="007D61B0"/>
    <w:rsid w:val="007D6C61"/>
    <w:rsid w:val="007D6FB2"/>
    <w:rsid w:val="007D79FC"/>
    <w:rsid w:val="007D7BA9"/>
    <w:rsid w:val="007D7EB3"/>
    <w:rsid w:val="007E0196"/>
    <w:rsid w:val="007E0DBC"/>
    <w:rsid w:val="007E1849"/>
    <w:rsid w:val="007E3178"/>
    <w:rsid w:val="007E321F"/>
    <w:rsid w:val="007E3C15"/>
    <w:rsid w:val="007E3C91"/>
    <w:rsid w:val="007E4268"/>
    <w:rsid w:val="007E5AAF"/>
    <w:rsid w:val="007E6B41"/>
    <w:rsid w:val="007E7B83"/>
    <w:rsid w:val="007E7C00"/>
    <w:rsid w:val="007F07F4"/>
    <w:rsid w:val="007F1E7E"/>
    <w:rsid w:val="007F20F9"/>
    <w:rsid w:val="007F2B5F"/>
    <w:rsid w:val="007F4DA0"/>
    <w:rsid w:val="007F5E99"/>
    <w:rsid w:val="007F6AF4"/>
    <w:rsid w:val="007F6ECE"/>
    <w:rsid w:val="007F758F"/>
    <w:rsid w:val="008002BF"/>
    <w:rsid w:val="00800B22"/>
    <w:rsid w:val="008018D1"/>
    <w:rsid w:val="00801CDF"/>
    <w:rsid w:val="00801D2E"/>
    <w:rsid w:val="008031B8"/>
    <w:rsid w:val="00803334"/>
    <w:rsid w:val="00803483"/>
    <w:rsid w:val="00804011"/>
    <w:rsid w:val="00804586"/>
    <w:rsid w:val="008047E4"/>
    <w:rsid w:val="00805E39"/>
    <w:rsid w:val="0080602D"/>
    <w:rsid w:val="0080633F"/>
    <w:rsid w:val="00806E0F"/>
    <w:rsid w:val="00806E5C"/>
    <w:rsid w:val="00807294"/>
    <w:rsid w:val="00807CE0"/>
    <w:rsid w:val="00810820"/>
    <w:rsid w:val="00810AD4"/>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45DF"/>
    <w:rsid w:val="00825F89"/>
    <w:rsid w:val="00826CB6"/>
    <w:rsid w:val="008305B7"/>
    <w:rsid w:val="00830D89"/>
    <w:rsid w:val="00831C09"/>
    <w:rsid w:val="00833B00"/>
    <w:rsid w:val="00834F80"/>
    <w:rsid w:val="0083503F"/>
    <w:rsid w:val="008356BC"/>
    <w:rsid w:val="008356E4"/>
    <w:rsid w:val="0083599C"/>
    <w:rsid w:val="00836329"/>
    <w:rsid w:val="00836786"/>
    <w:rsid w:val="00836B79"/>
    <w:rsid w:val="00836BA7"/>
    <w:rsid w:val="00836ECB"/>
    <w:rsid w:val="0083700D"/>
    <w:rsid w:val="00837B38"/>
    <w:rsid w:val="00837C04"/>
    <w:rsid w:val="00837EA4"/>
    <w:rsid w:val="00840172"/>
    <w:rsid w:val="00840988"/>
    <w:rsid w:val="008411D3"/>
    <w:rsid w:val="00841336"/>
    <w:rsid w:val="008413A8"/>
    <w:rsid w:val="00842363"/>
    <w:rsid w:val="00842F07"/>
    <w:rsid w:val="00844466"/>
    <w:rsid w:val="008449F4"/>
    <w:rsid w:val="00844A67"/>
    <w:rsid w:val="00844B91"/>
    <w:rsid w:val="00845028"/>
    <w:rsid w:val="00845CFE"/>
    <w:rsid w:val="008460CD"/>
    <w:rsid w:val="008461BF"/>
    <w:rsid w:val="008506D6"/>
    <w:rsid w:val="0085109E"/>
    <w:rsid w:val="008510F0"/>
    <w:rsid w:val="00851280"/>
    <w:rsid w:val="00851750"/>
    <w:rsid w:val="00851A08"/>
    <w:rsid w:val="008527EC"/>
    <w:rsid w:val="00854275"/>
    <w:rsid w:val="00854C4A"/>
    <w:rsid w:val="0085518D"/>
    <w:rsid w:val="00855A51"/>
    <w:rsid w:val="00855CFE"/>
    <w:rsid w:val="00856932"/>
    <w:rsid w:val="00856BD4"/>
    <w:rsid w:val="00857A80"/>
    <w:rsid w:val="00860CE4"/>
    <w:rsid w:val="008612A2"/>
    <w:rsid w:val="00861AD3"/>
    <w:rsid w:val="008638FB"/>
    <w:rsid w:val="008653DE"/>
    <w:rsid w:val="0086552F"/>
    <w:rsid w:val="008663BC"/>
    <w:rsid w:val="00867182"/>
    <w:rsid w:val="00870356"/>
    <w:rsid w:val="0087043B"/>
    <w:rsid w:val="00870863"/>
    <w:rsid w:val="00870916"/>
    <w:rsid w:val="00870B57"/>
    <w:rsid w:val="00871E64"/>
    <w:rsid w:val="008721F4"/>
    <w:rsid w:val="008732C2"/>
    <w:rsid w:val="008739B8"/>
    <w:rsid w:val="00873E93"/>
    <w:rsid w:val="008748D7"/>
    <w:rsid w:val="00876965"/>
    <w:rsid w:val="00876D4B"/>
    <w:rsid w:val="00877AB4"/>
    <w:rsid w:val="00877AD9"/>
    <w:rsid w:val="00877E61"/>
    <w:rsid w:val="008802E2"/>
    <w:rsid w:val="0088090D"/>
    <w:rsid w:val="0088176A"/>
    <w:rsid w:val="00881796"/>
    <w:rsid w:val="00882DBF"/>
    <w:rsid w:val="008836D7"/>
    <w:rsid w:val="00883B52"/>
    <w:rsid w:val="00884A59"/>
    <w:rsid w:val="008857F8"/>
    <w:rsid w:val="00885EA7"/>
    <w:rsid w:val="00885EBA"/>
    <w:rsid w:val="00885F1B"/>
    <w:rsid w:val="00886109"/>
    <w:rsid w:val="0088714B"/>
    <w:rsid w:val="008875A8"/>
    <w:rsid w:val="008879CC"/>
    <w:rsid w:val="00887CB7"/>
    <w:rsid w:val="0089032E"/>
    <w:rsid w:val="00890FD0"/>
    <w:rsid w:val="008910F3"/>
    <w:rsid w:val="008919CA"/>
    <w:rsid w:val="00891D0C"/>
    <w:rsid w:val="00892F82"/>
    <w:rsid w:val="00893090"/>
    <w:rsid w:val="00893532"/>
    <w:rsid w:val="00893D67"/>
    <w:rsid w:val="00894584"/>
    <w:rsid w:val="00895674"/>
    <w:rsid w:val="00895C09"/>
    <w:rsid w:val="00896203"/>
    <w:rsid w:val="00896317"/>
    <w:rsid w:val="00897053"/>
    <w:rsid w:val="0089743B"/>
    <w:rsid w:val="00897592"/>
    <w:rsid w:val="008979A8"/>
    <w:rsid w:val="008A00BB"/>
    <w:rsid w:val="008A0AA9"/>
    <w:rsid w:val="008A21D6"/>
    <w:rsid w:val="008A34CE"/>
    <w:rsid w:val="008A3717"/>
    <w:rsid w:val="008A3BF2"/>
    <w:rsid w:val="008A42C8"/>
    <w:rsid w:val="008A46F1"/>
    <w:rsid w:val="008A4E04"/>
    <w:rsid w:val="008A5A1B"/>
    <w:rsid w:val="008A69D4"/>
    <w:rsid w:val="008A6C61"/>
    <w:rsid w:val="008B076A"/>
    <w:rsid w:val="008B08D5"/>
    <w:rsid w:val="008B09F2"/>
    <w:rsid w:val="008B10B8"/>
    <w:rsid w:val="008B1348"/>
    <w:rsid w:val="008B16DA"/>
    <w:rsid w:val="008B18A6"/>
    <w:rsid w:val="008B2AB4"/>
    <w:rsid w:val="008B30B0"/>
    <w:rsid w:val="008B3A82"/>
    <w:rsid w:val="008B440A"/>
    <w:rsid w:val="008B4B8C"/>
    <w:rsid w:val="008B4BD3"/>
    <w:rsid w:val="008B528D"/>
    <w:rsid w:val="008B5D2B"/>
    <w:rsid w:val="008B5E4B"/>
    <w:rsid w:val="008B5F63"/>
    <w:rsid w:val="008B62EF"/>
    <w:rsid w:val="008B7622"/>
    <w:rsid w:val="008B763D"/>
    <w:rsid w:val="008B7F56"/>
    <w:rsid w:val="008C09FB"/>
    <w:rsid w:val="008C2DCA"/>
    <w:rsid w:val="008C2FA0"/>
    <w:rsid w:val="008C31F7"/>
    <w:rsid w:val="008C42E3"/>
    <w:rsid w:val="008C6456"/>
    <w:rsid w:val="008C68D8"/>
    <w:rsid w:val="008C7307"/>
    <w:rsid w:val="008C73BF"/>
    <w:rsid w:val="008C7574"/>
    <w:rsid w:val="008D08C6"/>
    <w:rsid w:val="008D0959"/>
    <w:rsid w:val="008D0C6E"/>
    <w:rsid w:val="008D1A4F"/>
    <w:rsid w:val="008D1D40"/>
    <w:rsid w:val="008D281E"/>
    <w:rsid w:val="008D2A10"/>
    <w:rsid w:val="008D2AD4"/>
    <w:rsid w:val="008D2B48"/>
    <w:rsid w:val="008D2B5F"/>
    <w:rsid w:val="008D2B61"/>
    <w:rsid w:val="008D2DC9"/>
    <w:rsid w:val="008D34BD"/>
    <w:rsid w:val="008D3537"/>
    <w:rsid w:val="008D46F2"/>
    <w:rsid w:val="008D4855"/>
    <w:rsid w:val="008D4A04"/>
    <w:rsid w:val="008D5AC3"/>
    <w:rsid w:val="008D5BF7"/>
    <w:rsid w:val="008D5C98"/>
    <w:rsid w:val="008D5E8C"/>
    <w:rsid w:val="008D63B4"/>
    <w:rsid w:val="008D6877"/>
    <w:rsid w:val="008D6A47"/>
    <w:rsid w:val="008D7DB7"/>
    <w:rsid w:val="008E0D93"/>
    <w:rsid w:val="008E166C"/>
    <w:rsid w:val="008E18C2"/>
    <w:rsid w:val="008E1901"/>
    <w:rsid w:val="008E38D3"/>
    <w:rsid w:val="008E6B0E"/>
    <w:rsid w:val="008F0254"/>
    <w:rsid w:val="008F039B"/>
    <w:rsid w:val="008F0D5C"/>
    <w:rsid w:val="008F1984"/>
    <w:rsid w:val="008F2127"/>
    <w:rsid w:val="008F28F8"/>
    <w:rsid w:val="008F2B2B"/>
    <w:rsid w:val="008F3B25"/>
    <w:rsid w:val="008F3BE2"/>
    <w:rsid w:val="008F3C15"/>
    <w:rsid w:val="008F49C0"/>
    <w:rsid w:val="008F5D66"/>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971"/>
    <w:rsid w:val="0090701F"/>
    <w:rsid w:val="009070D7"/>
    <w:rsid w:val="0090719D"/>
    <w:rsid w:val="0090777F"/>
    <w:rsid w:val="00907B66"/>
    <w:rsid w:val="009105E9"/>
    <w:rsid w:val="00910973"/>
    <w:rsid w:val="00911558"/>
    <w:rsid w:val="0091189B"/>
    <w:rsid w:val="009119D3"/>
    <w:rsid w:val="00911B5E"/>
    <w:rsid w:val="00911C67"/>
    <w:rsid w:val="00912865"/>
    <w:rsid w:val="00912DC2"/>
    <w:rsid w:val="009137E4"/>
    <w:rsid w:val="00915801"/>
    <w:rsid w:val="00916A65"/>
    <w:rsid w:val="00916E5C"/>
    <w:rsid w:val="009170AF"/>
    <w:rsid w:val="00917168"/>
    <w:rsid w:val="009176EA"/>
    <w:rsid w:val="00917E06"/>
    <w:rsid w:val="00920015"/>
    <w:rsid w:val="0092070E"/>
    <w:rsid w:val="009211B3"/>
    <w:rsid w:val="00921ACE"/>
    <w:rsid w:val="00921C6B"/>
    <w:rsid w:val="00921CB9"/>
    <w:rsid w:val="00924011"/>
    <w:rsid w:val="00924370"/>
    <w:rsid w:val="009243C3"/>
    <w:rsid w:val="00924F73"/>
    <w:rsid w:val="0092561B"/>
    <w:rsid w:val="0092588B"/>
    <w:rsid w:val="00925A1D"/>
    <w:rsid w:val="009262C4"/>
    <w:rsid w:val="0092660D"/>
    <w:rsid w:val="00926884"/>
    <w:rsid w:val="00927924"/>
    <w:rsid w:val="00927B52"/>
    <w:rsid w:val="00927C48"/>
    <w:rsid w:val="0093103A"/>
    <w:rsid w:val="00931139"/>
    <w:rsid w:val="00931628"/>
    <w:rsid w:val="009316F6"/>
    <w:rsid w:val="009323FC"/>
    <w:rsid w:val="0093354E"/>
    <w:rsid w:val="00934B38"/>
    <w:rsid w:val="00935C57"/>
    <w:rsid w:val="00935D85"/>
    <w:rsid w:val="0093733E"/>
    <w:rsid w:val="00940670"/>
    <w:rsid w:val="0094070F"/>
    <w:rsid w:val="00941813"/>
    <w:rsid w:val="009419B5"/>
    <w:rsid w:val="00941FF4"/>
    <w:rsid w:val="00942A6E"/>
    <w:rsid w:val="00942D20"/>
    <w:rsid w:val="009431DA"/>
    <w:rsid w:val="009434D9"/>
    <w:rsid w:val="00944E51"/>
    <w:rsid w:val="00945061"/>
    <w:rsid w:val="0094560D"/>
    <w:rsid w:val="00945699"/>
    <w:rsid w:val="009458F9"/>
    <w:rsid w:val="009479EB"/>
    <w:rsid w:val="00947C7B"/>
    <w:rsid w:val="00950F04"/>
    <w:rsid w:val="00951B7A"/>
    <w:rsid w:val="00953762"/>
    <w:rsid w:val="00954099"/>
    <w:rsid w:val="0095439F"/>
    <w:rsid w:val="0095443A"/>
    <w:rsid w:val="0095443D"/>
    <w:rsid w:val="009544A7"/>
    <w:rsid w:val="0095546A"/>
    <w:rsid w:val="0095557D"/>
    <w:rsid w:val="0095561D"/>
    <w:rsid w:val="0095676A"/>
    <w:rsid w:val="00956D1E"/>
    <w:rsid w:val="0095708A"/>
    <w:rsid w:val="009576BA"/>
    <w:rsid w:val="00957B88"/>
    <w:rsid w:val="00957DBB"/>
    <w:rsid w:val="00957F82"/>
    <w:rsid w:val="00960BA9"/>
    <w:rsid w:val="00960FF2"/>
    <w:rsid w:val="0096145D"/>
    <w:rsid w:val="00962FF4"/>
    <w:rsid w:val="00963CD2"/>
    <w:rsid w:val="00964AA4"/>
    <w:rsid w:val="0096509D"/>
    <w:rsid w:val="0096590B"/>
    <w:rsid w:val="00966082"/>
    <w:rsid w:val="0096695E"/>
    <w:rsid w:val="0096727B"/>
    <w:rsid w:val="00967980"/>
    <w:rsid w:val="00967B91"/>
    <w:rsid w:val="00967CCD"/>
    <w:rsid w:val="0097056A"/>
    <w:rsid w:val="00970937"/>
    <w:rsid w:val="0097141D"/>
    <w:rsid w:val="00971656"/>
    <w:rsid w:val="009717BF"/>
    <w:rsid w:val="00971C01"/>
    <w:rsid w:val="00972112"/>
    <w:rsid w:val="00973223"/>
    <w:rsid w:val="009733BC"/>
    <w:rsid w:val="00973D1F"/>
    <w:rsid w:val="00974F3B"/>
    <w:rsid w:val="009755E9"/>
    <w:rsid w:val="009756CF"/>
    <w:rsid w:val="00976790"/>
    <w:rsid w:val="00976A7D"/>
    <w:rsid w:val="009771B9"/>
    <w:rsid w:val="00977E58"/>
    <w:rsid w:val="009805ED"/>
    <w:rsid w:val="00980D26"/>
    <w:rsid w:val="00980DF5"/>
    <w:rsid w:val="00980EEC"/>
    <w:rsid w:val="00981494"/>
    <w:rsid w:val="00981DD7"/>
    <w:rsid w:val="00981E74"/>
    <w:rsid w:val="00982426"/>
    <w:rsid w:val="0098296D"/>
    <w:rsid w:val="00983039"/>
    <w:rsid w:val="00983DCC"/>
    <w:rsid w:val="0098504A"/>
    <w:rsid w:val="00985F0E"/>
    <w:rsid w:val="00986379"/>
    <w:rsid w:val="00986519"/>
    <w:rsid w:val="009865A0"/>
    <w:rsid w:val="009865E2"/>
    <w:rsid w:val="0098739A"/>
    <w:rsid w:val="0098752E"/>
    <w:rsid w:val="00987923"/>
    <w:rsid w:val="009879AD"/>
    <w:rsid w:val="00990059"/>
    <w:rsid w:val="00991405"/>
    <w:rsid w:val="00991749"/>
    <w:rsid w:val="00991FFD"/>
    <w:rsid w:val="0099209F"/>
    <w:rsid w:val="009921D2"/>
    <w:rsid w:val="00992E45"/>
    <w:rsid w:val="00993B97"/>
    <w:rsid w:val="00993BA7"/>
    <w:rsid w:val="00993F16"/>
    <w:rsid w:val="00994DA6"/>
    <w:rsid w:val="00994DEA"/>
    <w:rsid w:val="0099743B"/>
    <w:rsid w:val="009977F0"/>
    <w:rsid w:val="00997811"/>
    <w:rsid w:val="00997E20"/>
    <w:rsid w:val="009A03E9"/>
    <w:rsid w:val="009A041C"/>
    <w:rsid w:val="009A1AE1"/>
    <w:rsid w:val="009A1F42"/>
    <w:rsid w:val="009A2856"/>
    <w:rsid w:val="009A31E0"/>
    <w:rsid w:val="009A4435"/>
    <w:rsid w:val="009A4605"/>
    <w:rsid w:val="009A4AD5"/>
    <w:rsid w:val="009A4F32"/>
    <w:rsid w:val="009A6BC8"/>
    <w:rsid w:val="009A78CD"/>
    <w:rsid w:val="009B0A51"/>
    <w:rsid w:val="009B0B68"/>
    <w:rsid w:val="009B18D9"/>
    <w:rsid w:val="009B199B"/>
    <w:rsid w:val="009B1A11"/>
    <w:rsid w:val="009B3A9A"/>
    <w:rsid w:val="009B3AE4"/>
    <w:rsid w:val="009B4259"/>
    <w:rsid w:val="009B45EE"/>
    <w:rsid w:val="009B4C5C"/>
    <w:rsid w:val="009B50C2"/>
    <w:rsid w:val="009B57D9"/>
    <w:rsid w:val="009B65C0"/>
    <w:rsid w:val="009B6603"/>
    <w:rsid w:val="009B6E24"/>
    <w:rsid w:val="009B7194"/>
    <w:rsid w:val="009B7A91"/>
    <w:rsid w:val="009B7AA5"/>
    <w:rsid w:val="009C047A"/>
    <w:rsid w:val="009C07A4"/>
    <w:rsid w:val="009C09E1"/>
    <w:rsid w:val="009C1C9B"/>
    <w:rsid w:val="009C20C3"/>
    <w:rsid w:val="009C2252"/>
    <w:rsid w:val="009C2D15"/>
    <w:rsid w:val="009C3374"/>
    <w:rsid w:val="009C3924"/>
    <w:rsid w:val="009C5DD0"/>
    <w:rsid w:val="009C5E8D"/>
    <w:rsid w:val="009C6D61"/>
    <w:rsid w:val="009C7095"/>
    <w:rsid w:val="009C7F47"/>
    <w:rsid w:val="009D0549"/>
    <w:rsid w:val="009D0584"/>
    <w:rsid w:val="009D08D9"/>
    <w:rsid w:val="009D15FD"/>
    <w:rsid w:val="009D18F6"/>
    <w:rsid w:val="009D1F71"/>
    <w:rsid w:val="009D1F7C"/>
    <w:rsid w:val="009D2792"/>
    <w:rsid w:val="009D36EA"/>
    <w:rsid w:val="009D3B55"/>
    <w:rsid w:val="009D4454"/>
    <w:rsid w:val="009D485F"/>
    <w:rsid w:val="009D497A"/>
    <w:rsid w:val="009D4E81"/>
    <w:rsid w:val="009D5982"/>
    <w:rsid w:val="009D5E81"/>
    <w:rsid w:val="009D6042"/>
    <w:rsid w:val="009D68FB"/>
    <w:rsid w:val="009D7A0F"/>
    <w:rsid w:val="009D7ABC"/>
    <w:rsid w:val="009E01D2"/>
    <w:rsid w:val="009E0E99"/>
    <w:rsid w:val="009E13A3"/>
    <w:rsid w:val="009E1DC3"/>
    <w:rsid w:val="009E1FDD"/>
    <w:rsid w:val="009E2C5C"/>
    <w:rsid w:val="009E3407"/>
    <w:rsid w:val="009E4818"/>
    <w:rsid w:val="009E4922"/>
    <w:rsid w:val="009E4E52"/>
    <w:rsid w:val="009E551C"/>
    <w:rsid w:val="009E5572"/>
    <w:rsid w:val="009E590C"/>
    <w:rsid w:val="009E5E72"/>
    <w:rsid w:val="009E747D"/>
    <w:rsid w:val="009F0953"/>
    <w:rsid w:val="009F2594"/>
    <w:rsid w:val="009F2A0B"/>
    <w:rsid w:val="009F3306"/>
    <w:rsid w:val="009F41E7"/>
    <w:rsid w:val="009F4481"/>
    <w:rsid w:val="009F49FF"/>
    <w:rsid w:val="009F57EA"/>
    <w:rsid w:val="009F6BA1"/>
    <w:rsid w:val="009F70AD"/>
    <w:rsid w:val="009F759C"/>
    <w:rsid w:val="009F75A5"/>
    <w:rsid w:val="00A002CD"/>
    <w:rsid w:val="00A00423"/>
    <w:rsid w:val="00A00F56"/>
    <w:rsid w:val="00A01275"/>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093B"/>
    <w:rsid w:val="00A11B4F"/>
    <w:rsid w:val="00A11C62"/>
    <w:rsid w:val="00A12A02"/>
    <w:rsid w:val="00A12D2D"/>
    <w:rsid w:val="00A1362C"/>
    <w:rsid w:val="00A13B3B"/>
    <w:rsid w:val="00A13C0F"/>
    <w:rsid w:val="00A14240"/>
    <w:rsid w:val="00A142FA"/>
    <w:rsid w:val="00A14465"/>
    <w:rsid w:val="00A14543"/>
    <w:rsid w:val="00A158FD"/>
    <w:rsid w:val="00A15EFA"/>
    <w:rsid w:val="00A1600C"/>
    <w:rsid w:val="00A17D65"/>
    <w:rsid w:val="00A20D41"/>
    <w:rsid w:val="00A20E9B"/>
    <w:rsid w:val="00A20EDB"/>
    <w:rsid w:val="00A2184D"/>
    <w:rsid w:val="00A22359"/>
    <w:rsid w:val="00A22BDD"/>
    <w:rsid w:val="00A23F6F"/>
    <w:rsid w:val="00A241C0"/>
    <w:rsid w:val="00A24697"/>
    <w:rsid w:val="00A254E5"/>
    <w:rsid w:val="00A255B4"/>
    <w:rsid w:val="00A2560F"/>
    <w:rsid w:val="00A27845"/>
    <w:rsid w:val="00A278EF"/>
    <w:rsid w:val="00A27F56"/>
    <w:rsid w:val="00A3007E"/>
    <w:rsid w:val="00A30BFB"/>
    <w:rsid w:val="00A318EA"/>
    <w:rsid w:val="00A32EA4"/>
    <w:rsid w:val="00A333FE"/>
    <w:rsid w:val="00A336EF"/>
    <w:rsid w:val="00A3598F"/>
    <w:rsid w:val="00A367FB"/>
    <w:rsid w:val="00A375E8"/>
    <w:rsid w:val="00A4058C"/>
    <w:rsid w:val="00A40D7B"/>
    <w:rsid w:val="00A41C06"/>
    <w:rsid w:val="00A42123"/>
    <w:rsid w:val="00A42736"/>
    <w:rsid w:val="00A42F53"/>
    <w:rsid w:val="00A42FA5"/>
    <w:rsid w:val="00A4358D"/>
    <w:rsid w:val="00A43E79"/>
    <w:rsid w:val="00A4483A"/>
    <w:rsid w:val="00A44F51"/>
    <w:rsid w:val="00A45FCA"/>
    <w:rsid w:val="00A464BE"/>
    <w:rsid w:val="00A472CC"/>
    <w:rsid w:val="00A47A17"/>
    <w:rsid w:val="00A47EEE"/>
    <w:rsid w:val="00A50114"/>
    <w:rsid w:val="00A50FAF"/>
    <w:rsid w:val="00A51676"/>
    <w:rsid w:val="00A51975"/>
    <w:rsid w:val="00A530BE"/>
    <w:rsid w:val="00A54151"/>
    <w:rsid w:val="00A54BAB"/>
    <w:rsid w:val="00A55106"/>
    <w:rsid w:val="00A551AF"/>
    <w:rsid w:val="00A56052"/>
    <w:rsid w:val="00A561C7"/>
    <w:rsid w:val="00A56406"/>
    <w:rsid w:val="00A57747"/>
    <w:rsid w:val="00A57896"/>
    <w:rsid w:val="00A601AD"/>
    <w:rsid w:val="00A60EB0"/>
    <w:rsid w:val="00A60F1A"/>
    <w:rsid w:val="00A61008"/>
    <w:rsid w:val="00A6101C"/>
    <w:rsid w:val="00A6136E"/>
    <w:rsid w:val="00A633BC"/>
    <w:rsid w:val="00A634DE"/>
    <w:rsid w:val="00A63717"/>
    <w:rsid w:val="00A641C2"/>
    <w:rsid w:val="00A642D0"/>
    <w:rsid w:val="00A65F99"/>
    <w:rsid w:val="00A65FDB"/>
    <w:rsid w:val="00A66657"/>
    <w:rsid w:val="00A66F16"/>
    <w:rsid w:val="00A701A0"/>
    <w:rsid w:val="00A70781"/>
    <w:rsid w:val="00A70950"/>
    <w:rsid w:val="00A70D7E"/>
    <w:rsid w:val="00A71D5A"/>
    <w:rsid w:val="00A723AA"/>
    <w:rsid w:val="00A723D9"/>
    <w:rsid w:val="00A728EC"/>
    <w:rsid w:val="00A72ED8"/>
    <w:rsid w:val="00A73571"/>
    <w:rsid w:val="00A74AA6"/>
    <w:rsid w:val="00A8066A"/>
    <w:rsid w:val="00A80781"/>
    <w:rsid w:val="00A80C72"/>
    <w:rsid w:val="00A8178F"/>
    <w:rsid w:val="00A8202F"/>
    <w:rsid w:val="00A8237D"/>
    <w:rsid w:val="00A82532"/>
    <w:rsid w:val="00A83B02"/>
    <w:rsid w:val="00A83EF9"/>
    <w:rsid w:val="00A8563A"/>
    <w:rsid w:val="00A86A53"/>
    <w:rsid w:val="00A86A73"/>
    <w:rsid w:val="00A90786"/>
    <w:rsid w:val="00A90808"/>
    <w:rsid w:val="00A91653"/>
    <w:rsid w:val="00A91BE1"/>
    <w:rsid w:val="00A920C4"/>
    <w:rsid w:val="00A92D53"/>
    <w:rsid w:val="00A93F95"/>
    <w:rsid w:val="00A94FC5"/>
    <w:rsid w:val="00A9520C"/>
    <w:rsid w:val="00A953C3"/>
    <w:rsid w:val="00A9617D"/>
    <w:rsid w:val="00A967C1"/>
    <w:rsid w:val="00A973B4"/>
    <w:rsid w:val="00A9762A"/>
    <w:rsid w:val="00A9764C"/>
    <w:rsid w:val="00A977D5"/>
    <w:rsid w:val="00AA0BC0"/>
    <w:rsid w:val="00AA1C02"/>
    <w:rsid w:val="00AA22D4"/>
    <w:rsid w:val="00AA26AC"/>
    <w:rsid w:val="00AA26BB"/>
    <w:rsid w:val="00AA2ABC"/>
    <w:rsid w:val="00AA306F"/>
    <w:rsid w:val="00AA32BF"/>
    <w:rsid w:val="00AA346A"/>
    <w:rsid w:val="00AA36A8"/>
    <w:rsid w:val="00AA3B36"/>
    <w:rsid w:val="00AA3B6A"/>
    <w:rsid w:val="00AA3CB4"/>
    <w:rsid w:val="00AA3EEB"/>
    <w:rsid w:val="00AA3FB6"/>
    <w:rsid w:val="00AA41C3"/>
    <w:rsid w:val="00AA4533"/>
    <w:rsid w:val="00AA53FF"/>
    <w:rsid w:val="00AA58C4"/>
    <w:rsid w:val="00AA5D02"/>
    <w:rsid w:val="00AA5D1F"/>
    <w:rsid w:val="00AA62FC"/>
    <w:rsid w:val="00AA6890"/>
    <w:rsid w:val="00AA6D19"/>
    <w:rsid w:val="00AA7870"/>
    <w:rsid w:val="00AB0A99"/>
    <w:rsid w:val="00AB1E9D"/>
    <w:rsid w:val="00AB245D"/>
    <w:rsid w:val="00AB328D"/>
    <w:rsid w:val="00AB3802"/>
    <w:rsid w:val="00AB3A0B"/>
    <w:rsid w:val="00AB48E8"/>
    <w:rsid w:val="00AB679B"/>
    <w:rsid w:val="00AB6EFE"/>
    <w:rsid w:val="00AC0546"/>
    <w:rsid w:val="00AC0B0B"/>
    <w:rsid w:val="00AC1935"/>
    <w:rsid w:val="00AC2446"/>
    <w:rsid w:val="00AC27B3"/>
    <w:rsid w:val="00AC27F5"/>
    <w:rsid w:val="00AC2F0D"/>
    <w:rsid w:val="00AC3356"/>
    <w:rsid w:val="00AC3460"/>
    <w:rsid w:val="00AC397B"/>
    <w:rsid w:val="00AC41F4"/>
    <w:rsid w:val="00AC4B16"/>
    <w:rsid w:val="00AC5BE3"/>
    <w:rsid w:val="00AC7022"/>
    <w:rsid w:val="00AC7061"/>
    <w:rsid w:val="00AC7603"/>
    <w:rsid w:val="00AC79C0"/>
    <w:rsid w:val="00AD08F3"/>
    <w:rsid w:val="00AD1035"/>
    <w:rsid w:val="00AD1561"/>
    <w:rsid w:val="00AD1C50"/>
    <w:rsid w:val="00AD2729"/>
    <w:rsid w:val="00AD3A09"/>
    <w:rsid w:val="00AD58DA"/>
    <w:rsid w:val="00AD5942"/>
    <w:rsid w:val="00AD6771"/>
    <w:rsid w:val="00AD6BEA"/>
    <w:rsid w:val="00AD7199"/>
    <w:rsid w:val="00AD7935"/>
    <w:rsid w:val="00AE04D4"/>
    <w:rsid w:val="00AE0F86"/>
    <w:rsid w:val="00AE1117"/>
    <w:rsid w:val="00AE24A9"/>
    <w:rsid w:val="00AE2984"/>
    <w:rsid w:val="00AE344E"/>
    <w:rsid w:val="00AE386E"/>
    <w:rsid w:val="00AE3CF0"/>
    <w:rsid w:val="00AE49FC"/>
    <w:rsid w:val="00AE4E84"/>
    <w:rsid w:val="00AE549D"/>
    <w:rsid w:val="00AE56E0"/>
    <w:rsid w:val="00AE5FC3"/>
    <w:rsid w:val="00AE656C"/>
    <w:rsid w:val="00AE6FF9"/>
    <w:rsid w:val="00AE7567"/>
    <w:rsid w:val="00AE759F"/>
    <w:rsid w:val="00AE780F"/>
    <w:rsid w:val="00AE783F"/>
    <w:rsid w:val="00AE7883"/>
    <w:rsid w:val="00AF0164"/>
    <w:rsid w:val="00AF1005"/>
    <w:rsid w:val="00AF116B"/>
    <w:rsid w:val="00AF16F4"/>
    <w:rsid w:val="00AF19C2"/>
    <w:rsid w:val="00AF19F7"/>
    <w:rsid w:val="00AF1DF0"/>
    <w:rsid w:val="00AF29A7"/>
    <w:rsid w:val="00AF35C4"/>
    <w:rsid w:val="00AF3C36"/>
    <w:rsid w:val="00AF3ED7"/>
    <w:rsid w:val="00AF4DB8"/>
    <w:rsid w:val="00AF5D73"/>
    <w:rsid w:val="00AF6184"/>
    <w:rsid w:val="00AF6EA7"/>
    <w:rsid w:val="00AF70EA"/>
    <w:rsid w:val="00AF74CD"/>
    <w:rsid w:val="00AF7F19"/>
    <w:rsid w:val="00AF7FA7"/>
    <w:rsid w:val="00B005B9"/>
    <w:rsid w:val="00B00805"/>
    <w:rsid w:val="00B00DD6"/>
    <w:rsid w:val="00B00E89"/>
    <w:rsid w:val="00B0122C"/>
    <w:rsid w:val="00B01AFC"/>
    <w:rsid w:val="00B0259D"/>
    <w:rsid w:val="00B02F97"/>
    <w:rsid w:val="00B035F2"/>
    <w:rsid w:val="00B038B3"/>
    <w:rsid w:val="00B03998"/>
    <w:rsid w:val="00B043E9"/>
    <w:rsid w:val="00B04656"/>
    <w:rsid w:val="00B057EC"/>
    <w:rsid w:val="00B05CA1"/>
    <w:rsid w:val="00B05F58"/>
    <w:rsid w:val="00B06303"/>
    <w:rsid w:val="00B07167"/>
    <w:rsid w:val="00B07315"/>
    <w:rsid w:val="00B07773"/>
    <w:rsid w:val="00B10CEB"/>
    <w:rsid w:val="00B110A8"/>
    <w:rsid w:val="00B11963"/>
    <w:rsid w:val="00B11AD7"/>
    <w:rsid w:val="00B12206"/>
    <w:rsid w:val="00B12AD4"/>
    <w:rsid w:val="00B13A3A"/>
    <w:rsid w:val="00B13B22"/>
    <w:rsid w:val="00B13E4D"/>
    <w:rsid w:val="00B14A3A"/>
    <w:rsid w:val="00B1581E"/>
    <w:rsid w:val="00B15A37"/>
    <w:rsid w:val="00B15E21"/>
    <w:rsid w:val="00B15EF4"/>
    <w:rsid w:val="00B161F8"/>
    <w:rsid w:val="00B16F1A"/>
    <w:rsid w:val="00B208B6"/>
    <w:rsid w:val="00B20D41"/>
    <w:rsid w:val="00B2110F"/>
    <w:rsid w:val="00B21A7E"/>
    <w:rsid w:val="00B22001"/>
    <w:rsid w:val="00B224A6"/>
    <w:rsid w:val="00B23202"/>
    <w:rsid w:val="00B23CF6"/>
    <w:rsid w:val="00B2453F"/>
    <w:rsid w:val="00B245D9"/>
    <w:rsid w:val="00B25347"/>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5805"/>
    <w:rsid w:val="00B369BD"/>
    <w:rsid w:val="00B37037"/>
    <w:rsid w:val="00B3712B"/>
    <w:rsid w:val="00B3732D"/>
    <w:rsid w:val="00B37582"/>
    <w:rsid w:val="00B37883"/>
    <w:rsid w:val="00B37B4E"/>
    <w:rsid w:val="00B37EB3"/>
    <w:rsid w:val="00B40536"/>
    <w:rsid w:val="00B406E5"/>
    <w:rsid w:val="00B414C2"/>
    <w:rsid w:val="00B42439"/>
    <w:rsid w:val="00B42703"/>
    <w:rsid w:val="00B42CDB"/>
    <w:rsid w:val="00B43D1C"/>
    <w:rsid w:val="00B449CB"/>
    <w:rsid w:val="00B44C4B"/>
    <w:rsid w:val="00B4606B"/>
    <w:rsid w:val="00B4634D"/>
    <w:rsid w:val="00B46A87"/>
    <w:rsid w:val="00B46AAE"/>
    <w:rsid w:val="00B46E38"/>
    <w:rsid w:val="00B4794B"/>
    <w:rsid w:val="00B47D2A"/>
    <w:rsid w:val="00B5011E"/>
    <w:rsid w:val="00B50AC4"/>
    <w:rsid w:val="00B50E93"/>
    <w:rsid w:val="00B51F40"/>
    <w:rsid w:val="00B51FB8"/>
    <w:rsid w:val="00B53F85"/>
    <w:rsid w:val="00B542DC"/>
    <w:rsid w:val="00B54CE8"/>
    <w:rsid w:val="00B555CA"/>
    <w:rsid w:val="00B5625B"/>
    <w:rsid w:val="00B56955"/>
    <w:rsid w:val="00B56B15"/>
    <w:rsid w:val="00B56E97"/>
    <w:rsid w:val="00B575D4"/>
    <w:rsid w:val="00B61544"/>
    <w:rsid w:val="00B61865"/>
    <w:rsid w:val="00B61FC7"/>
    <w:rsid w:val="00B6275C"/>
    <w:rsid w:val="00B62920"/>
    <w:rsid w:val="00B629AC"/>
    <w:rsid w:val="00B63463"/>
    <w:rsid w:val="00B63741"/>
    <w:rsid w:val="00B644AF"/>
    <w:rsid w:val="00B6454B"/>
    <w:rsid w:val="00B64576"/>
    <w:rsid w:val="00B64E9C"/>
    <w:rsid w:val="00B6562F"/>
    <w:rsid w:val="00B65D58"/>
    <w:rsid w:val="00B66088"/>
    <w:rsid w:val="00B66801"/>
    <w:rsid w:val="00B67868"/>
    <w:rsid w:val="00B679C4"/>
    <w:rsid w:val="00B70599"/>
    <w:rsid w:val="00B71548"/>
    <w:rsid w:val="00B71C34"/>
    <w:rsid w:val="00B71F75"/>
    <w:rsid w:val="00B72959"/>
    <w:rsid w:val="00B72AE0"/>
    <w:rsid w:val="00B7371A"/>
    <w:rsid w:val="00B737DC"/>
    <w:rsid w:val="00B73A2E"/>
    <w:rsid w:val="00B73C12"/>
    <w:rsid w:val="00B74A8A"/>
    <w:rsid w:val="00B751D4"/>
    <w:rsid w:val="00B76746"/>
    <w:rsid w:val="00B76832"/>
    <w:rsid w:val="00B7693F"/>
    <w:rsid w:val="00B769C0"/>
    <w:rsid w:val="00B76C7B"/>
    <w:rsid w:val="00B80DB6"/>
    <w:rsid w:val="00B817FA"/>
    <w:rsid w:val="00B82DFE"/>
    <w:rsid w:val="00B831F4"/>
    <w:rsid w:val="00B840D3"/>
    <w:rsid w:val="00B847D5"/>
    <w:rsid w:val="00B85777"/>
    <w:rsid w:val="00B85B1D"/>
    <w:rsid w:val="00B85FCD"/>
    <w:rsid w:val="00B86D83"/>
    <w:rsid w:val="00B870BE"/>
    <w:rsid w:val="00B8764E"/>
    <w:rsid w:val="00B87A4B"/>
    <w:rsid w:val="00B90196"/>
    <w:rsid w:val="00B912BC"/>
    <w:rsid w:val="00B91B55"/>
    <w:rsid w:val="00B9292B"/>
    <w:rsid w:val="00B92D67"/>
    <w:rsid w:val="00B935FB"/>
    <w:rsid w:val="00B93F68"/>
    <w:rsid w:val="00B941C0"/>
    <w:rsid w:val="00B94242"/>
    <w:rsid w:val="00B9624F"/>
    <w:rsid w:val="00B96CF8"/>
    <w:rsid w:val="00B976CD"/>
    <w:rsid w:val="00B976D5"/>
    <w:rsid w:val="00B979D7"/>
    <w:rsid w:val="00BA034D"/>
    <w:rsid w:val="00BA0490"/>
    <w:rsid w:val="00BA109B"/>
    <w:rsid w:val="00BA1B95"/>
    <w:rsid w:val="00BA2468"/>
    <w:rsid w:val="00BA26F0"/>
    <w:rsid w:val="00BA3E10"/>
    <w:rsid w:val="00BA4B9B"/>
    <w:rsid w:val="00BA5855"/>
    <w:rsid w:val="00BA591A"/>
    <w:rsid w:val="00BA5D52"/>
    <w:rsid w:val="00BA611C"/>
    <w:rsid w:val="00BA656C"/>
    <w:rsid w:val="00BA6916"/>
    <w:rsid w:val="00BB01F4"/>
    <w:rsid w:val="00BB0E82"/>
    <w:rsid w:val="00BB1B3F"/>
    <w:rsid w:val="00BB21E4"/>
    <w:rsid w:val="00BB27B9"/>
    <w:rsid w:val="00BB3751"/>
    <w:rsid w:val="00BB393C"/>
    <w:rsid w:val="00BB3EF2"/>
    <w:rsid w:val="00BB3F2C"/>
    <w:rsid w:val="00BB42DD"/>
    <w:rsid w:val="00BB50B7"/>
    <w:rsid w:val="00BB51AA"/>
    <w:rsid w:val="00BB54DA"/>
    <w:rsid w:val="00BB5998"/>
    <w:rsid w:val="00BB5BFA"/>
    <w:rsid w:val="00BB6C14"/>
    <w:rsid w:val="00BC02D6"/>
    <w:rsid w:val="00BC0583"/>
    <w:rsid w:val="00BC06DB"/>
    <w:rsid w:val="00BC0CBD"/>
    <w:rsid w:val="00BC1C00"/>
    <w:rsid w:val="00BC219F"/>
    <w:rsid w:val="00BC3601"/>
    <w:rsid w:val="00BC4168"/>
    <w:rsid w:val="00BC504D"/>
    <w:rsid w:val="00BC6085"/>
    <w:rsid w:val="00BC6119"/>
    <w:rsid w:val="00BC7D62"/>
    <w:rsid w:val="00BD0A33"/>
    <w:rsid w:val="00BD34C2"/>
    <w:rsid w:val="00BD42F2"/>
    <w:rsid w:val="00BD45F5"/>
    <w:rsid w:val="00BD601D"/>
    <w:rsid w:val="00BD6377"/>
    <w:rsid w:val="00BD7263"/>
    <w:rsid w:val="00BD743A"/>
    <w:rsid w:val="00BD7AE9"/>
    <w:rsid w:val="00BE0236"/>
    <w:rsid w:val="00BE03E7"/>
    <w:rsid w:val="00BE10CA"/>
    <w:rsid w:val="00BE2532"/>
    <w:rsid w:val="00BE2924"/>
    <w:rsid w:val="00BE2CF0"/>
    <w:rsid w:val="00BE37F8"/>
    <w:rsid w:val="00BE3930"/>
    <w:rsid w:val="00BE4C8C"/>
    <w:rsid w:val="00BE4FA3"/>
    <w:rsid w:val="00BE5133"/>
    <w:rsid w:val="00BE53B5"/>
    <w:rsid w:val="00BE54A5"/>
    <w:rsid w:val="00BE590A"/>
    <w:rsid w:val="00BE5B2C"/>
    <w:rsid w:val="00BE5EB2"/>
    <w:rsid w:val="00BE5F25"/>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706"/>
    <w:rsid w:val="00BF6DE1"/>
    <w:rsid w:val="00BF7E3B"/>
    <w:rsid w:val="00BF7E75"/>
    <w:rsid w:val="00C004EF"/>
    <w:rsid w:val="00C010C3"/>
    <w:rsid w:val="00C015A6"/>
    <w:rsid w:val="00C02256"/>
    <w:rsid w:val="00C024CB"/>
    <w:rsid w:val="00C0285E"/>
    <w:rsid w:val="00C03628"/>
    <w:rsid w:val="00C03798"/>
    <w:rsid w:val="00C03BE9"/>
    <w:rsid w:val="00C043A0"/>
    <w:rsid w:val="00C049EE"/>
    <w:rsid w:val="00C04FFA"/>
    <w:rsid w:val="00C0623B"/>
    <w:rsid w:val="00C0657A"/>
    <w:rsid w:val="00C06D09"/>
    <w:rsid w:val="00C07223"/>
    <w:rsid w:val="00C074CD"/>
    <w:rsid w:val="00C07D47"/>
    <w:rsid w:val="00C10348"/>
    <w:rsid w:val="00C114DA"/>
    <w:rsid w:val="00C11D06"/>
    <w:rsid w:val="00C13912"/>
    <w:rsid w:val="00C147D4"/>
    <w:rsid w:val="00C15BC0"/>
    <w:rsid w:val="00C160F6"/>
    <w:rsid w:val="00C164E1"/>
    <w:rsid w:val="00C16D97"/>
    <w:rsid w:val="00C17D53"/>
    <w:rsid w:val="00C208AF"/>
    <w:rsid w:val="00C2116B"/>
    <w:rsid w:val="00C212C6"/>
    <w:rsid w:val="00C2201F"/>
    <w:rsid w:val="00C222E8"/>
    <w:rsid w:val="00C22F14"/>
    <w:rsid w:val="00C23B57"/>
    <w:rsid w:val="00C23EF2"/>
    <w:rsid w:val="00C245DE"/>
    <w:rsid w:val="00C248E6"/>
    <w:rsid w:val="00C24AE5"/>
    <w:rsid w:val="00C24B6D"/>
    <w:rsid w:val="00C25012"/>
    <w:rsid w:val="00C250B7"/>
    <w:rsid w:val="00C2540F"/>
    <w:rsid w:val="00C25733"/>
    <w:rsid w:val="00C26270"/>
    <w:rsid w:val="00C26A4A"/>
    <w:rsid w:val="00C27193"/>
    <w:rsid w:val="00C27B4F"/>
    <w:rsid w:val="00C27D93"/>
    <w:rsid w:val="00C30B6F"/>
    <w:rsid w:val="00C30F89"/>
    <w:rsid w:val="00C3114B"/>
    <w:rsid w:val="00C3138A"/>
    <w:rsid w:val="00C318DE"/>
    <w:rsid w:val="00C321D1"/>
    <w:rsid w:val="00C32278"/>
    <w:rsid w:val="00C3252E"/>
    <w:rsid w:val="00C32608"/>
    <w:rsid w:val="00C3277F"/>
    <w:rsid w:val="00C329D4"/>
    <w:rsid w:val="00C32FA4"/>
    <w:rsid w:val="00C3376E"/>
    <w:rsid w:val="00C3401C"/>
    <w:rsid w:val="00C34094"/>
    <w:rsid w:val="00C34D77"/>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478AB"/>
    <w:rsid w:val="00C503FB"/>
    <w:rsid w:val="00C515BD"/>
    <w:rsid w:val="00C52119"/>
    <w:rsid w:val="00C52631"/>
    <w:rsid w:val="00C52A84"/>
    <w:rsid w:val="00C5308E"/>
    <w:rsid w:val="00C54116"/>
    <w:rsid w:val="00C54B03"/>
    <w:rsid w:val="00C55CE6"/>
    <w:rsid w:val="00C5617E"/>
    <w:rsid w:val="00C56930"/>
    <w:rsid w:val="00C60A23"/>
    <w:rsid w:val="00C60D12"/>
    <w:rsid w:val="00C6112F"/>
    <w:rsid w:val="00C61A50"/>
    <w:rsid w:val="00C61FF0"/>
    <w:rsid w:val="00C627B5"/>
    <w:rsid w:val="00C62C1A"/>
    <w:rsid w:val="00C63104"/>
    <w:rsid w:val="00C63110"/>
    <w:rsid w:val="00C6314E"/>
    <w:rsid w:val="00C64160"/>
    <w:rsid w:val="00C64208"/>
    <w:rsid w:val="00C65FDE"/>
    <w:rsid w:val="00C66613"/>
    <w:rsid w:val="00C66813"/>
    <w:rsid w:val="00C676A0"/>
    <w:rsid w:val="00C67AF4"/>
    <w:rsid w:val="00C70965"/>
    <w:rsid w:val="00C70A12"/>
    <w:rsid w:val="00C7110C"/>
    <w:rsid w:val="00C71836"/>
    <w:rsid w:val="00C71C71"/>
    <w:rsid w:val="00C71F84"/>
    <w:rsid w:val="00C71FA0"/>
    <w:rsid w:val="00C72F7C"/>
    <w:rsid w:val="00C73490"/>
    <w:rsid w:val="00C7365B"/>
    <w:rsid w:val="00C73D49"/>
    <w:rsid w:val="00C744BD"/>
    <w:rsid w:val="00C76031"/>
    <w:rsid w:val="00C76162"/>
    <w:rsid w:val="00C765E1"/>
    <w:rsid w:val="00C768CF"/>
    <w:rsid w:val="00C77180"/>
    <w:rsid w:val="00C77329"/>
    <w:rsid w:val="00C77689"/>
    <w:rsid w:val="00C77738"/>
    <w:rsid w:val="00C77F77"/>
    <w:rsid w:val="00C80212"/>
    <w:rsid w:val="00C804E5"/>
    <w:rsid w:val="00C80CC7"/>
    <w:rsid w:val="00C81E9D"/>
    <w:rsid w:val="00C82E19"/>
    <w:rsid w:val="00C82E22"/>
    <w:rsid w:val="00C836AA"/>
    <w:rsid w:val="00C83870"/>
    <w:rsid w:val="00C8438A"/>
    <w:rsid w:val="00C849F4"/>
    <w:rsid w:val="00C84AF6"/>
    <w:rsid w:val="00C85121"/>
    <w:rsid w:val="00C85508"/>
    <w:rsid w:val="00C860A3"/>
    <w:rsid w:val="00C86427"/>
    <w:rsid w:val="00C86434"/>
    <w:rsid w:val="00C871E3"/>
    <w:rsid w:val="00C872A9"/>
    <w:rsid w:val="00C877BF"/>
    <w:rsid w:val="00C87B2F"/>
    <w:rsid w:val="00C902BA"/>
    <w:rsid w:val="00C90854"/>
    <w:rsid w:val="00C90BC5"/>
    <w:rsid w:val="00C91082"/>
    <w:rsid w:val="00C93426"/>
    <w:rsid w:val="00C93AB2"/>
    <w:rsid w:val="00C93B7F"/>
    <w:rsid w:val="00C93B94"/>
    <w:rsid w:val="00C95F04"/>
    <w:rsid w:val="00C96224"/>
    <w:rsid w:val="00C964CD"/>
    <w:rsid w:val="00C97462"/>
    <w:rsid w:val="00C97CB1"/>
    <w:rsid w:val="00CA12E4"/>
    <w:rsid w:val="00CA1691"/>
    <w:rsid w:val="00CA2FC2"/>
    <w:rsid w:val="00CA303C"/>
    <w:rsid w:val="00CA33DF"/>
    <w:rsid w:val="00CA393B"/>
    <w:rsid w:val="00CA3D06"/>
    <w:rsid w:val="00CA43A4"/>
    <w:rsid w:val="00CA460B"/>
    <w:rsid w:val="00CA5200"/>
    <w:rsid w:val="00CA61E8"/>
    <w:rsid w:val="00CA632A"/>
    <w:rsid w:val="00CA66BC"/>
    <w:rsid w:val="00CA6CA5"/>
    <w:rsid w:val="00CA7F85"/>
    <w:rsid w:val="00CB0669"/>
    <w:rsid w:val="00CB0886"/>
    <w:rsid w:val="00CB0F5D"/>
    <w:rsid w:val="00CB11D3"/>
    <w:rsid w:val="00CB12D9"/>
    <w:rsid w:val="00CB137D"/>
    <w:rsid w:val="00CB1AB9"/>
    <w:rsid w:val="00CB1E5F"/>
    <w:rsid w:val="00CB1FA7"/>
    <w:rsid w:val="00CB23CC"/>
    <w:rsid w:val="00CB2BF5"/>
    <w:rsid w:val="00CB2E76"/>
    <w:rsid w:val="00CB3532"/>
    <w:rsid w:val="00CB4142"/>
    <w:rsid w:val="00CB4D04"/>
    <w:rsid w:val="00CB591E"/>
    <w:rsid w:val="00CB596A"/>
    <w:rsid w:val="00CB5B14"/>
    <w:rsid w:val="00CB5C10"/>
    <w:rsid w:val="00CB610D"/>
    <w:rsid w:val="00CB77DD"/>
    <w:rsid w:val="00CC1612"/>
    <w:rsid w:val="00CC1961"/>
    <w:rsid w:val="00CC1C09"/>
    <w:rsid w:val="00CC1D56"/>
    <w:rsid w:val="00CC23F0"/>
    <w:rsid w:val="00CC2D71"/>
    <w:rsid w:val="00CC49F7"/>
    <w:rsid w:val="00CC733B"/>
    <w:rsid w:val="00CD034B"/>
    <w:rsid w:val="00CD06A7"/>
    <w:rsid w:val="00CD29AD"/>
    <w:rsid w:val="00CD2B8D"/>
    <w:rsid w:val="00CD2EAE"/>
    <w:rsid w:val="00CD2EC8"/>
    <w:rsid w:val="00CD3448"/>
    <w:rsid w:val="00CD429A"/>
    <w:rsid w:val="00CD4323"/>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5B1"/>
    <w:rsid w:val="00CF0635"/>
    <w:rsid w:val="00CF215F"/>
    <w:rsid w:val="00CF2251"/>
    <w:rsid w:val="00CF292E"/>
    <w:rsid w:val="00CF3033"/>
    <w:rsid w:val="00CF4367"/>
    <w:rsid w:val="00CF4941"/>
    <w:rsid w:val="00CF4EF2"/>
    <w:rsid w:val="00CF4FC5"/>
    <w:rsid w:val="00CF5674"/>
    <w:rsid w:val="00CF579C"/>
    <w:rsid w:val="00CF7AF1"/>
    <w:rsid w:val="00D0075A"/>
    <w:rsid w:val="00D00ACC"/>
    <w:rsid w:val="00D00D37"/>
    <w:rsid w:val="00D0217D"/>
    <w:rsid w:val="00D0239F"/>
    <w:rsid w:val="00D02A9A"/>
    <w:rsid w:val="00D02BBA"/>
    <w:rsid w:val="00D03350"/>
    <w:rsid w:val="00D03A75"/>
    <w:rsid w:val="00D04238"/>
    <w:rsid w:val="00D045D4"/>
    <w:rsid w:val="00D04D76"/>
    <w:rsid w:val="00D05752"/>
    <w:rsid w:val="00D059D6"/>
    <w:rsid w:val="00D05A06"/>
    <w:rsid w:val="00D06028"/>
    <w:rsid w:val="00D064F7"/>
    <w:rsid w:val="00D068E2"/>
    <w:rsid w:val="00D06BFA"/>
    <w:rsid w:val="00D07294"/>
    <w:rsid w:val="00D074A9"/>
    <w:rsid w:val="00D07F1E"/>
    <w:rsid w:val="00D102E2"/>
    <w:rsid w:val="00D11DC9"/>
    <w:rsid w:val="00D12253"/>
    <w:rsid w:val="00D12F62"/>
    <w:rsid w:val="00D132CE"/>
    <w:rsid w:val="00D1494C"/>
    <w:rsid w:val="00D15730"/>
    <w:rsid w:val="00D15EEA"/>
    <w:rsid w:val="00D15F71"/>
    <w:rsid w:val="00D164A3"/>
    <w:rsid w:val="00D178D2"/>
    <w:rsid w:val="00D20176"/>
    <w:rsid w:val="00D201B3"/>
    <w:rsid w:val="00D204F0"/>
    <w:rsid w:val="00D206F0"/>
    <w:rsid w:val="00D21314"/>
    <w:rsid w:val="00D21986"/>
    <w:rsid w:val="00D21DAF"/>
    <w:rsid w:val="00D224F6"/>
    <w:rsid w:val="00D23F6F"/>
    <w:rsid w:val="00D24026"/>
    <w:rsid w:val="00D2503E"/>
    <w:rsid w:val="00D25314"/>
    <w:rsid w:val="00D2551D"/>
    <w:rsid w:val="00D25922"/>
    <w:rsid w:val="00D27702"/>
    <w:rsid w:val="00D27EDF"/>
    <w:rsid w:val="00D30760"/>
    <w:rsid w:val="00D31466"/>
    <w:rsid w:val="00D32A96"/>
    <w:rsid w:val="00D33BDC"/>
    <w:rsid w:val="00D34FBD"/>
    <w:rsid w:val="00D3542D"/>
    <w:rsid w:val="00D35B0A"/>
    <w:rsid w:val="00D36286"/>
    <w:rsid w:val="00D36990"/>
    <w:rsid w:val="00D375F2"/>
    <w:rsid w:val="00D37A85"/>
    <w:rsid w:val="00D37E1C"/>
    <w:rsid w:val="00D40698"/>
    <w:rsid w:val="00D40C29"/>
    <w:rsid w:val="00D40D22"/>
    <w:rsid w:val="00D40DF8"/>
    <w:rsid w:val="00D42290"/>
    <w:rsid w:val="00D4239F"/>
    <w:rsid w:val="00D42BDA"/>
    <w:rsid w:val="00D42F45"/>
    <w:rsid w:val="00D454CB"/>
    <w:rsid w:val="00D4579A"/>
    <w:rsid w:val="00D460A7"/>
    <w:rsid w:val="00D50A28"/>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FA1"/>
    <w:rsid w:val="00D55E5E"/>
    <w:rsid w:val="00D566BE"/>
    <w:rsid w:val="00D56771"/>
    <w:rsid w:val="00D6048D"/>
    <w:rsid w:val="00D604F2"/>
    <w:rsid w:val="00D60E7E"/>
    <w:rsid w:val="00D60FD8"/>
    <w:rsid w:val="00D614AC"/>
    <w:rsid w:val="00D617A8"/>
    <w:rsid w:val="00D618A1"/>
    <w:rsid w:val="00D62415"/>
    <w:rsid w:val="00D624E7"/>
    <w:rsid w:val="00D6395D"/>
    <w:rsid w:val="00D64097"/>
    <w:rsid w:val="00D646D1"/>
    <w:rsid w:val="00D64FF4"/>
    <w:rsid w:val="00D6520C"/>
    <w:rsid w:val="00D652D2"/>
    <w:rsid w:val="00D6534D"/>
    <w:rsid w:val="00D6571B"/>
    <w:rsid w:val="00D6660A"/>
    <w:rsid w:val="00D677D8"/>
    <w:rsid w:val="00D703CE"/>
    <w:rsid w:val="00D70D3D"/>
    <w:rsid w:val="00D70E26"/>
    <w:rsid w:val="00D72003"/>
    <w:rsid w:val="00D72669"/>
    <w:rsid w:val="00D72787"/>
    <w:rsid w:val="00D7313D"/>
    <w:rsid w:val="00D742F3"/>
    <w:rsid w:val="00D7496A"/>
    <w:rsid w:val="00D7525F"/>
    <w:rsid w:val="00D7578E"/>
    <w:rsid w:val="00D75EAA"/>
    <w:rsid w:val="00D774C5"/>
    <w:rsid w:val="00D77695"/>
    <w:rsid w:val="00D77E6E"/>
    <w:rsid w:val="00D77EB0"/>
    <w:rsid w:val="00D77ED8"/>
    <w:rsid w:val="00D80F5A"/>
    <w:rsid w:val="00D81985"/>
    <w:rsid w:val="00D824A7"/>
    <w:rsid w:val="00D827E5"/>
    <w:rsid w:val="00D83A51"/>
    <w:rsid w:val="00D84162"/>
    <w:rsid w:val="00D84731"/>
    <w:rsid w:val="00D84CED"/>
    <w:rsid w:val="00D85408"/>
    <w:rsid w:val="00D85551"/>
    <w:rsid w:val="00D861A5"/>
    <w:rsid w:val="00D86E3D"/>
    <w:rsid w:val="00D87638"/>
    <w:rsid w:val="00D87C00"/>
    <w:rsid w:val="00D87FA0"/>
    <w:rsid w:val="00D9039A"/>
    <w:rsid w:val="00D9077D"/>
    <w:rsid w:val="00D90CAB"/>
    <w:rsid w:val="00D91014"/>
    <w:rsid w:val="00D913E3"/>
    <w:rsid w:val="00D9275A"/>
    <w:rsid w:val="00D92E2D"/>
    <w:rsid w:val="00D934BB"/>
    <w:rsid w:val="00D93739"/>
    <w:rsid w:val="00D93801"/>
    <w:rsid w:val="00D93B4D"/>
    <w:rsid w:val="00D9449A"/>
    <w:rsid w:val="00D944C6"/>
    <w:rsid w:val="00D94B79"/>
    <w:rsid w:val="00D9537F"/>
    <w:rsid w:val="00D9586B"/>
    <w:rsid w:val="00D95CDD"/>
    <w:rsid w:val="00D96DF5"/>
    <w:rsid w:val="00D96E1F"/>
    <w:rsid w:val="00D976CD"/>
    <w:rsid w:val="00D97D5A"/>
    <w:rsid w:val="00DA163D"/>
    <w:rsid w:val="00DA3417"/>
    <w:rsid w:val="00DA36C0"/>
    <w:rsid w:val="00DA38D0"/>
    <w:rsid w:val="00DA3A63"/>
    <w:rsid w:val="00DA4342"/>
    <w:rsid w:val="00DA47DC"/>
    <w:rsid w:val="00DA4A97"/>
    <w:rsid w:val="00DA4FAB"/>
    <w:rsid w:val="00DA60EE"/>
    <w:rsid w:val="00DA625B"/>
    <w:rsid w:val="00DA62C0"/>
    <w:rsid w:val="00DA669D"/>
    <w:rsid w:val="00DA683F"/>
    <w:rsid w:val="00DA699C"/>
    <w:rsid w:val="00DA6E61"/>
    <w:rsid w:val="00DA7302"/>
    <w:rsid w:val="00DB01AB"/>
    <w:rsid w:val="00DB22E5"/>
    <w:rsid w:val="00DB2406"/>
    <w:rsid w:val="00DB240B"/>
    <w:rsid w:val="00DB2B2B"/>
    <w:rsid w:val="00DB34C9"/>
    <w:rsid w:val="00DB3EA9"/>
    <w:rsid w:val="00DB4103"/>
    <w:rsid w:val="00DB45AF"/>
    <w:rsid w:val="00DB4CCB"/>
    <w:rsid w:val="00DB4D4E"/>
    <w:rsid w:val="00DB4DBE"/>
    <w:rsid w:val="00DB5E17"/>
    <w:rsid w:val="00DB6134"/>
    <w:rsid w:val="00DB68A6"/>
    <w:rsid w:val="00DB6E6F"/>
    <w:rsid w:val="00DB78DF"/>
    <w:rsid w:val="00DC1A03"/>
    <w:rsid w:val="00DC1D08"/>
    <w:rsid w:val="00DC2A3F"/>
    <w:rsid w:val="00DC51E4"/>
    <w:rsid w:val="00DC5394"/>
    <w:rsid w:val="00DC5B61"/>
    <w:rsid w:val="00DC5E30"/>
    <w:rsid w:val="00DC6518"/>
    <w:rsid w:val="00DC6ED0"/>
    <w:rsid w:val="00DC7D72"/>
    <w:rsid w:val="00DD0F08"/>
    <w:rsid w:val="00DD15FC"/>
    <w:rsid w:val="00DD220C"/>
    <w:rsid w:val="00DD241B"/>
    <w:rsid w:val="00DD246F"/>
    <w:rsid w:val="00DD2623"/>
    <w:rsid w:val="00DD3B12"/>
    <w:rsid w:val="00DD4141"/>
    <w:rsid w:val="00DD6266"/>
    <w:rsid w:val="00DD6F6F"/>
    <w:rsid w:val="00DD79F5"/>
    <w:rsid w:val="00DE00D8"/>
    <w:rsid w:val="00DE0F8F"/>
    <w:rsid w:val="00DE11DF"/>
    <w:rsid w:val="00DE1AE5"/>
    <w:rsid w:val="00DE1F3E"/>
    <w:rsid w:val="00DE1FE6"/>
    <w:rsid w:val="00DE22C1"/>
    <w:rsid w:val="00DE24BC"/>
    <w:rsid w:val="00DE24CE"/>
    <w:rsid w:val="00DE265A"/>
    <w:rsid w:val="00DE3D83"/>
    <w:rsid w:val="00DE43E4"/>
    <w:rsid w:val="00DE4D34"/>
    <w:rsid w:val="00DE58BD"/>
    <w:rsid w:val="00DE63C7"/>
    <w:rsid w:val="00DE6553"/>
    <w:rsid w:val="00DE671F"/>
    <w:rsid w:val="00DE6BF3"/>
    <w:rsid w:val="00DE6F51"/>
    <w:rsid w:val="00DE7265"/>
    <w:rsid w:val="00DE74C1"/>
    <w:rsid w:val="00DE7518"/>
    <w:rsid w:val="00DE7619"/>
    <w:rsid w:val="00DF135D"/>
    <w:rsid w:val="00DF1562"/>
    <w:rsid w:val="00DF25FB"/>
    <w:rsid w:val="00DF511F"/>
    <w:rsid w:val="00DF52A0"/>
    <w:rsid w:val="00DF620F"/>
    <w:rsid w:val="00DF7036"/>
    <w:rsid w:val="00DF7EC6"/>
    <w:rsid w:val="00E00071"/>
    <w:rsid w:val="00E00107"/>
    <w:rsid w:val="00E00804"/>
    <w:rsid w:val="00E01A3E"/>
    <w:rsid w:val="00E021E5"/>
    <w:rsid w:val="00E02676"/>
    <w:rsid w:val="00E03D64"/>
    <w:rsid w:val="00E0472D"/>
    <w:rsid w:val="00E04762"/>
    <w:rsid w:val="00E04F08"/>
    <w:rsid w:val="00E04F56"/>
    <w:rsid w:val="00E07B67"/>
    <w:rsid w:val="00E102B6"/>
    <w:rsid w:val="00E105EF"/>
    <w:rsid w:val="00E10C9C"/>
    <w:rsid w:val="00E10CB8"/>
    <w:rsid w:val="00E10EA6"/>
    <w:rsid w:val="00E1101A"/>
    <w:rsid w:val="00E1118B"/>
    <w:rsid w:val="00E123D2"/>
    <w:rsid w:val="00E12621"/>
    <w:rsid w:val="00E12F21"/>
    <w:rsid w:val="00E1323F"/>
    <w:rsid w:val="00E14085"/>
    <w:rsid w:val="00E1480F"/>
    <w:rsid w:val="00E14839"/>
    <w:rsid w:val="00E14EE8"/>
    <w:rsid w:val="00E150CE"/>
    <w:rsid w:val="00E1610E"/>
    <w:rsid w:val="00E173BA"/>
    <w:rsid w:val="00E1761C"/>
    <w:rsid w:val="00E21375"/>
    <w:rsid w:val="00E21527"/>
    <w:rsid w:val="00E22982"/>
    <w:rsid w:val="00E22FB7"/>
    <w:rsid w:val="00E22FFC"/>
    <w:rsid w:val="00E22FFD"/>
    <w:rsid w:val="00E23025"/>
    <w:rsid w:val="00E230C5"/>
    <w:rsid w:val="00E2314B"/>
    <w:rsid w:val="00E232E3"/>
    <w:rsid w:val="00E233F8"/>
    <w:rsid w:val="00E23443"/>
    <w:rsid w:val="00E234D9"/>
    <w:rsid w:val="00E23E07"/>
    <w:rsid w:val="00E23F91"/>
    <w:rsid w:val="00E24639"/>
    <w:rsid w:val="00E2589C"/>
    <w:rsid w:val="00E26955"/>
    <w:rsid w:val="00E26C61"/>
    <w:rsid w:val="00E27B38"/>
    <w:rsid w:val="00E27E45"/>
    <w:rsid w:val="00E30E31"/>
    <w:rsid w:val="00E31309"/>
    <w:rsid w:val="00E319AE"/>
    <w:rsid w:val="00E31A2B"/>
    <w:rsid w:val="00E3250A"/>
    <w:rsid w:val="00E32D7B"/>
    <w:rsid w:val="00E32E5C"/>
    <w:rsid w:val="00E342D1"/>
    <w:rsid w:val="00E342DB"/>
    <w:rsid w:val="00E34610"/>
    <w:rsid w:val="00E3528F"/>
    <w:rsid w:val="00E358C6"/>
    <w:rsid w:val="00E36165"/>
    <w:rsid w:val="00E365B8"/>
    <w:rsid w:val="00E36F73"/>
    <w:rsid w:val="00E373B9"/>
    <w:rsid w:val="00E37854"/>
    <w:rsid w:val="00E410E1"/>
    <w:rsid w:val="00E41199"/>
    <w:rsid w:val="00E4157A"/>
    <w:rsid w:val="00E4160B"/>
    <w:rsid w:val="00E417D9"/>
    <w:rsid w:val="00E41873"/>
    <w:rsid w:val="00E41FC2"/>
    <w:rsid w:val="00E4267A"/>
    <w:rsid w:val="00E42B3C"/>
    <w:rsid w:val="00E43823"/>
    <w:rsid w:val="00E4445C"/>
    <w:rsid w:val="00E44AF0"/>
    <w:rsid w:val="00E44C6D"/>
    <w:rsid w:val="00E44FA5"/>
    <w:rsid w:val="00E45EC9"/>
    <w:rsid w:val="00E46964"/>
    <w:rsid w:val="00E46B5E"/>
    <w:rsid w:val="00E4731F"/>
    <w:rsid w:val="00E47D01"/>
    <w:rsid w:val="00E47D81"/>
    <w:rsid w:val="00E5019D"/>
    <w:rsid w:val="00E50EED"/>
    <w:rsid w:val="00E51825"/>
    <w:rsid w:val="00E51D4E"/>
    <w:rsid w:val="00E5201A"/>
    <w:rsid w:val="00E5271A"/>
    <w:rsid w:val="00E5321B"/>
    <w:rsid w:val="00E53A18"/>
    <w:rsid w:val="00E53D40"/>
    <w:rsid w:val="00E5415E"/>
    <w:rsid w:val="00E54634"/>
    <w:rsid w:val="00E55C30"/>
    <w:rsid w:val="00E561CA"/>
    <w:rsid w:val="00E56900"/>
    <w:rsid w:val="00E6186B"/>
    <w:rsid w:val="00E62A97"/>
    <w:rsid w:val="00E62B93"/>
    <w:rsid w:val="00E63FF9"/>
    <w:rsid w:val="00E66575"/>
    <w:rsid w:val="00E66D7D"/>
    <w:rsid w:val="00E67492"/>
    <w:rsid w:val="00E675F6"/>
    <w:rsid w:val="00E677D6"/>
    <w:rsid w:val="00E67A2C"/>
    <w:rsid w:val="00E67FEA"/>
    <w:rsid w:val="00E71D5A"/>
    <w:rsid w:val="00E72457"/>
    <w:rsid w:val="00E72B64"/>
    <w:rsid w:val="00E7325A"/>
    <w:rsid w:val="00E73521"/>
    <w:rsid w:val="00E73BCE"/>
    <w:rsid w:val="00E74317"/>
    <w:rsid w:val="00E753C4"/>
    <w:rsid w:val="00E75E2F"/>
    <w:rsid w:val="00E7611D"/>
    <w:rsid w:val="00E76753"/>
    <w:rsid w:val="00E76A12"/>
    <w:rsid w:val="00E809F4"/>
    <w:rsid w:val="00E80E1F"/>
    <w:rsid w:val="00E81138"/>
    <w:rsid w:val="00E81E45"/>
    <w:rsid w:val="00E81ED4"/>
    <w:rsid w:val="00E842B1"/>
    <w:rsid w:val="00E866A6"/>
    <w:rsid w:val="00E907B0"/>
    <w:rsid w:val="00E90C9D"/>
    <w:rsid w:val="00E90E2B"/>
    <w:rsid w:val="00E9196D"/>
    <w:rsid w:val="00E9245A"/>
    <w:rsid w:val="00E927CB"/>
    <w:rsid w:val="00E9287F"/>
    <w:rsid w:val="00E92962"/>
    <w:rsid w:val="00E94561"/>
    <w:rsid w:val="00E9512A"/>
    <w:rsid w:val="00E963CF"/>
    <w:rsid w:val="00E97AD3"/>
    <w:rsid w:val="00EA0059"/>
    <w:rsid w:val="00EA04E5"/>
    <w:rsid w:val="00EA073C"/>
    <w:rsid w:val="00EA1B24"/>
    <w:rsid w:val="00EA27BE"/>
    <w:rsid w:val="00EA2C1D"/>
    <w:rsid w:val="00EA2EFF"/>
    <w:rsid w:val="00EA3141"/>
    <w:rsid w:val="00EA3159"/>
    <w:rsid w:val="00EA3739"/>
    <w:rsid w:val="00EA468A"/>
    <w:rsid w:val="00EA5AC5"/>
    <w:rsid w:val="00EA5BCF"/>
    <w:rsid w:val="00EA6046"/>
    <w:rsid w:val="00EA639E"/>
    <w:rsid w:val="00EA69FE"/>
    <w:rsid w:val="00EA6E92"/>
    <w:rsid w:val="00EA7955"/>
    <w:rsid w:val="00EB0848"/>
    <w:rsid w:val="00EB09AD"/>
    <w:rsid w:val="00EB1079"/>
    <w:rsid w:val="00EB1564"/>
    <w:rsid w:val="00EB21D1"/>
    <w:rsid w:val="00EB2328"/>
    <w:rsid w:val="00EB3230"/>
    <w:rsid w:val="00EB34D9"/>
    <w:rsid w:val="00EB3513"/>
    <w:rsid w:val="00EB35B1"/>
    <w:rsid w:val="00EB3BB0"/>
    <w:rsid w:val="00EB406E"/>
    <w:rsid w:val="00EB41FC"/>
    <w:rsid w:val="00EB5890"/>
    <w:rsid w:val="00EB6291"/>
    <w:rsid w:val="00EB68B8"/>
    <w:rsid w:val="00EB6DA7"/>
    <w:rsid w:val="00EB7D1C"/>
    <w:rsid w:val="00EC1313"/>
    <w:rsid w:val="00EC2186"/>
    <w:rsid w:val="00EC3400"/>
    <w:rsid w:val="00EC3A83"/>
    <w:rsid w:val="00EC4096"/>
    <w:rsid w:val="00EC4A41"/>
    <w:rsid w:val="00EC6D9A"/>
    <w:rsid w:val="00EC795A"/>
    <w:rsid w:val="00EC7CF2"/>
    <w:rsid w:val="00ED053F"/>
    <w:rsid w:val="00ED0580"/>
    <w:rsid w:val="00ED0BAA"/>
    <w:rsid w:val="00ED0F64"/>
    <w:rsid w:val="00ED253C"/>
    <w:rsid w:val="00ED3599"/>
    <w:rsid w:val="00ED3C1A"/>
    <w:rsid w:val="00ED3DE1"/>
    <w:rsid w:val="00ED435B"/>
    <w:rsid w:val="00ED4E12"/>
    <w:rsid w:val="00ED4E36"/>
    <w:rsid w:val="00ED52CC"/>
    <w:rsid w:val="00ED680F"/>
    <w:rsid w:val="00ED6ACB"/>
    <w:rsid w:val="00ED6EFF"/>
    <w:rsid w:val="00ED7350"/>
    <w:rsid w:val="00ED7571"/>
    <w:rsid w:val="00ED7660"/>
    <w:rsid w:val="00EE0512"/>
    <w:rsid w:val="00EE055A"/>
    <w:rsid w:val="00EE0704"/>
    <w:rsid w:val="00EE2B29"/>
    <w:rsid w:val="00EE2F68"/>
    <w:rsid w:val="00EE413C"/>
    <w:rsid w:val="00EE43B1"/>
    <w:rsid w:val="00EE4666"/>
    <w:rsid w:val="00EE47E3"/>
    <w:rsid w:val="00EE5343"/>
    <w:rsid w:val="00EE57FA"/>
    <w:rsid w:val="00EE5A7E"/>
    <w:rsid w:val="00EE5E41"/>
    <w:rsid w:val="00EE6754"/>
    <w:rsid w:val="00EE7AFE"/>
    <w:rsid w:val="00EF0025"/>
    <w:rsid w:val="00EF02F0"/>
    <w:rsid w:val="00EF0360"/>
    <w:rsid w:val="00EF0955"/>
    <w:rsid w:val="00EF0973"/>
    <w:rsid w:val="00EF1EF0"/>
    <w:rsid w:val="00EF21D2"/>
    <w:rsid w:val="00EF2B04"/>
    <w:rsid w:val="00EF2C7A"/>
    <w:rsid w:val="00EF3233"/>
    <w:rsid w:val="00EF3C50"/>
    <w:rsid w:val="00EF4463"/>
    <w:rsid w:val="00EF498E"/>
    <w:rsid w:val="00EF4A5C"/>
    <w:rsid w:val="00EF5261"/>
    <w:rsid w:val="00EF5C5A"/>
    <w:rsid w:val="00EF6A2F"/>
    <w:rsid w:val="00EF7108"/>
    <w:rsid w:val="00EF7C10"/>
    <w:rsid w:val="00EF7DC3"/>
    <w:rsid w:val="00EF7F4B"/>
    <w:rsid w:val="00F00F05"/>
    <w:rsid w:val="00F01C1D"/>
    <w:rsid w:val="00F01E86"/>
    <w:rsid w:val="00F0200E"/>
    <w:rsid w:val="00F02895"/>
    <w:rsid w:val="00F0335A"/>
    <w:rsid w:val="00F0481B"/>
    <w:rsid w:val="00F04E6A"/>
    <w:rsid w:val="00F056BF"/>
    <w:rsid w:val="00F058BA"/>
    <w:rsid w:val="00F067FF"/>
    <w:rsid w:val="00F06944"/>
    <w:rsid w:val="00F07415"/>
    <w:rsid w:val="00F07DD1"/>
    <w:rsid w:val="00F1006C"/>
    <w:rsid w:val="00F104AD"/>
    <w:rsid w:val="00F10707"/>
    <w:rsid w:val="00F112D6"/>
    <w:rsid w:val="00F1175E"/>
    <w:rsid w:val="00F11FD3"/>
    <w:rsid w:val="00F1204E"/>
    <w:rsid w:val="00F1262B"/>
    <w:rsid w:val="00F12AE2"/>
    <w:rsid w:val="00F13BCF"/>
    <w:rsid w:val="00F14101"/>
    <w:rsid w:val="00F14280"/>
    <w:rsid w:val="00F14337"/>
    <w:rsid w:val="00F148A8"/>
    <w:rsid w:val="00F162C3"/>
    <w:rsid w:val="00F16A68"/>
    <w:rsid w:val="00F16F33"/>
    <w:rsid w:val="00F17081"/>
    <w:rsid w:val="00F173A2"/>
    <w:rsid w:val="00F20B1B"/>
    <w:rsid w:val="00F20C07"/>
    <w:rsid w:val="00F20D9D"/>
    <w:rsid w:val="00F20DE5"/>
    <w:rsid w:val="00F20DE7"/>
    <w:rsid w:val="00F213F1"/>
    <w:rsid w:val="00F21618"/>
    <w:rsid w:val="00F22246"/>
    <w:rsid w:val="00F2231E"/>
    <w:rsid w:val="00F2235B"/>
    <w:rsid w:val="00F22B91"/>
    <w:rsid w:val="00F23CEB"/>
    <w:rsid w:val="00F24246"/>
    <w:rsid w:val="00F25473"/>
    <w:rsid w:val="00F258E9"/>
    <w:rsid w:val="00F262E9"/>
    <w:rsid w:val="00F30842"/>
    <w:rsid w:val="00F3127F"/>
    <w:rsid w:val="00F3144F"/>
    <w:rsid w:val="00F32087"/>
    <w:rsid w:val="00F33C9E"/>
    <w:rsid w:val="00F34297"/>
    <w:rsid w:val="00F349E4"/>
    <w:rsid w:val="00F35186"/>
    <w:rsid w:val="00F35233"/>
    <w:rsid w:val="00F36481"/>
    <w:rsid w:val="00F37677"/>
    <w:rsid w:val="00F3772C"/>
    <w:rsid w:val="00F37CCB"/>
    <w:rsid w:val="00F40B4E"/>
    <w:rsid w:val="00F40C09"/>
    <w:rsid w:val="00F40D64"/>
    <w:rsid w:val="00F40EC3"/>
    <w:rsid w:val="00F419D0"/>
    <w:rsid w:val="00F4321D"/>
    <w:rsid w:val="00F43B30"/>
    <w:rsid w:val="00F442CC"/>
    <w:rsid w:val="00F45EFB"/>
    <w:rsid w:val="00F463BC"/>
    <w:rsid w:val="00F46730"/>
    <w:rsid w:val="00F46BE5"/>
    <w:rsid w:val="00F46DCC"/>
    <w:rsid w:val="00F46E73"/>
    <w:rsid w:val="00F4748F"/>
    <w:rsid w:val="00F4795B"/>
    <w:rsid w:val="00F50962"/>
    <w:rsid w:val="00F50D65"/>
    <w:rsid w:val="00F510EC"/>
    <w:rsid w:val="00F51260"/>
    <w:rsid w:val="00F5293D"/>
    <w:rsid w:val="00F529FA"/>
    <w:rsid w:val="00F53BED"/>
    <w:rsid w:val="00F53F1E"/>
    <w:rsid w:val="00F54870"/>
    <w:rsid w:val="00F553AC"/>
    <w:rsid w:val="00F555D3"/>
    <w:rsid w:val="00F55918"/>
    <w:rsid w:val="00F55A72"/>
    <w:rsid w:val="00F56736"/>
    <w:rsid w:val="00F568FF"/>
    <w:rsid w:val="00F56E10"/>
    <w:rsid w:val="00F570A2"/>
    <w:rsid w:val="00F57CE1"/>
    <w:rsid w:val="00F57E89"/>
    <w:rsid w:val="00F60F65"/>
    <w:rsid w:val="00F63503"/>
    <w:rsid w:val="00F638F7"/>
    <w:rsid w:val="00F639BB"/>
    <w:rsid w:val="00F6522C"/>
    <w:rsid w:val="00F6577B"/>
    <w:rsid w:val="00F6616F"/>
    <w:rsid w:val="00F662E2"/>
    <w:rsid w:val="00F668DA"/>
    <w:rsid w:val="00F70203"/>
    <w:rsid w:val="00F70542"/>
    <w:rsid w:val="00F70A86"/>
    <w:rsid w:val="00F72205"/>
    <w:rsid w:val="00F72718"/>
    <w:rsid w:val="00F727EC"/>
    <w:rsid w:val="00F72A59"/>
    <w:rsid w:val="00F72B5C"/>
    <w:rsid w:val="00F72C11"/>
    <w:rsid w:val="00F72D10"/>
    <w:rsid w:val="00F73759"/>
    <w:rsid w:val="00F74848"/>
    <w:rsid w:val="00F7506A"/>
    <w:rsid w:val="00F75B25"/>
    <w:rsid w:val="00F75B2B"/>
    <w:rsid w:val="00F75F79"/>
    <w:rsid w:val="00F760D9"/>
    <w:rsid w:val="00F76E82"/>
    <w:rsid w:val="00F7720E"/>
    <w:rsid w:val="00F77BFD"/>
    <w:rsid w:val="00F8193A"/>
    <w:rsid w:val="00F81A36"/>
    <w:rsid w:val="00F820A9"/>
    <w:rsid w:val="00F82360"/>
    <w:rsid w:val="00F831E9"/>
    <w:rsid w:val="00F8574E"/>
    <w:rsid w:val="00F85D40"/>
    <w:rsid w:val="00F863D8"/>
    <w:rsid w:val="00F87E28"/>
    <w:rsid w:val="00F90ACA"/>
    <w:rsid w:val="00F91151"/>
    <w:rsid w:val="00F91311"/>
    <w:rsid w:val="00F91AAD"/>
    <w:rsid w:val="00F91D63"/>
    <w:rsid w:val="00F927EE"/>
    <w:rsid w:val="00F931D0"/>
    <w:rsid w:val="00F93450"/>
    <w:rsid w:val="00F9370A"/>
    <w:rsid w:val="00F94C94"/>
    <w:rsid w:val="00F95387"/>
    <w:rsid w:val="00F95ECE"/>
    <w:rsid w:val="00F964BB"/>
    <w:rsid w:val="00F9671C"/>
    <w:rsid w:val="00F97664"/>
    <w:rsid w:val="00F97E64"/>
    <w:rsid w:val="00F97ECE"/>
    <w:rsid w:val="00FA016B"/>
    <w:rsid w:val="00FA0712"/>
    <w:rsid w:val="00FA09CF"/>
    <w:rsid w:val="00FA0A53"/>
    <w:rsid w:val="00FA0F56"/>
    <w:rsid w:val="00FA0F82"/>
    <w:rsid w:val="00FA142B"/>
    <w:rsid w:val="00FA153A"/>
    <w:rsid w:val="00FA2133"/>
    <w:rsid w:val="00FA26B6"/>
    <w:rsid w:val="00FA328D"/>
    <w:rsid w:val="00FA32C0"/>
    <w:rsid w:val="00FA33B3"/>
    <w:rsid w:val="00FA3915"/>
    <w:rsid w:val="00FA4DDC"/>
    <w:rsid w:val="00FA6258"/>
    <w:rsid w:val="00FA62FA"/>
    <w:rsid w:val="00FA669E"/>
    <w:rsid w:val="00FA6B05"/>
    <w:rsid w:val="00FA6C28"/>
    <w:rsid w:val="00FA70B2"/>
    <w:rsid w:val="00FA7E96"/>
    <w:rsid w:val="00FB02FB"/>
    <w:rsid w:val="00FB0836"/>
    <w:rsid w:val="00FB09D6"/>
    <w:rsid w:val="00FB0B4C"/>
    <w:rsid w:val="00FB2D0D"/>
    <w:rsid w:val="00FB2D24"/>
    <w:rsid w:val="00FB45B4"/>
    <w:rsid w:val="00FB71E6"/>
    <w:rsid w:val="00FB7950"/>
    <w:rsid w:val="00FB7F6F"/>
    <w:rsid w:val="00FC0156"/>
    <w:rsid w:val="00FC0BC6"/>
    <w:rsid w:val="00FC12E1"/>
    <w:rsid w:val="00FC2615"/>
    <w:rsid w:val="00FC2D07"/>
    <w:rsid w:val="00FC3933"/>
    <w:rsid w:val="00FC39AA"/>
    <w:rsid w:val="00FC45C6"/>
    <w:rsid w:val="00FC4A03"/>
    <w:rsid w:val="00FC4B03"/>
    <w:rsid w:val="00FC5328"/>
    <w:rsid w:val="00FC6145"/>
    <w:rsid w:val="00FC6282"/>
    <w:rsid w:val="00FC63C6"/>
    <w:rsid w:val="00FC63FC"/>
    <w:rsid w:val="00FC6933"/>
    <w:rsid w:val="00FC6A40"/>
    <w:rsid w:val="00FD00A5"/>
    <w:rsid w:val="00FD03A7"/>
    <w:rsid w:val="00FD08A8"/>
    <w:rsid w:val="00FD0D6C"/>
    <w:rsid w:val="00FD0E02"/>
    <w:rsid w:val="00FD135E"/>
    <w:rsid w:val="00FD1B7C"/>
    <w:rsid w:val="00FD1C57"/>
    <w:rsid w:val="00FD2956"/>
    <w:rsid w:val="00FD321A"/>
    <w:rsid w:val="00FD32CF"/>
    <w:rsid w:val="00FD3BB3"/>
    <w:rsid w:val="00FD3DAC"/>
    <w:rsid w:val="00FD5572"/>
    <w:rsid w:val="00FD590E"/>
    <w:rsid w:val="00FD5C95"/>
    <w:rsid w:val="00FD5D19"/>
    <w:rsid w:val="00FD5D50"/>
    <w:rsid w:val="00FD6230"/>
    <w:rsid w:val="00FE087C"/>
    <w:rsid w:val="00FE0E28"/>
    <w:rsid w:val="00FE1008"/>
    <w:rsid w:val="00FE1762"/>
    <w:rsid w:val="00FE1BDD"/>
    <w:rsid w:val="00FE2182"/>
    <w:rsid w:val="00FE3C4C"/>
    <w:rsid w:val="00FE4630"/>
    <w:rsid w:val="00FE63E2"/>
    <w:rsid w:val="00FE7145"/>
    <w:rsid w:val="00FE75C4"/>
    <w:rsid w:val="00FE7F9F"/>
    <w:rsid w:val="00FF0C19"/>
    <w:rsid w:val="00FF14D4"/>
    <w:rsid w:val="00FF1867"/>
    <w:rsid w:val="00FF3CBA"/>
    <w:rsid w:val="00FF3D9A"/>
    <w:rsid w:val="00FF43AD"/>
    <w:rsid w:val="00FF43C3"/>
    <w:rsid w:val="00FF50C3"/>
    <w:rsid w:val="00FF6088"/>
    <w:rsid w:val="00FF6466"/>
    <w:rsid w:val="00FF6745"/>
    <w:rsid w:val="00FF68DC"/>
    <w:rsid w:val="00FF6DD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2589C"/>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semiHidden/>
    <w:unhideWhenUsed/>
    <w:rsid w:val="006D5BDD"/>
    <w:rPr>
      <w:rFonts w:ascii="Times New Roman" w:hAnsi="Times New Roman"/>
    </w:rPr>
  </w:style>
  <w:style w:type="character" w:customStyle="1" w:styleId="NichtaufgelsteErwhnung1">
    <w:name w:val="Nicht aufgelöste Erwähnung1"/>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 w:type="character" w:styleId="NichtaufgelsteErwhnung">
    <w:name w:val="Unresolved Mention"/>
    <w:basedOn w:val="Absatz-Standardschriftart"/>
    <w:uiPriority w:val="99"/>
    <w:semiHidden/>
    <w:unhideWhenUsed/>
    <w:rsid w:val="00A642D0"/>
    <w:rPr>
      <w:color w:val="605E5C"/>
      <w:shd w:val="clear" w:color="auto" w:fill="E1DFDD"/>
    </w:rPr>
  </w:style>
  <w:style w:type="character" w:customStyle="1" w:styleId="ui-provider">
    <w:name w:val="ui-provider"/>
    <w:basedOn w:val="Absatz-Standardschriftart"/>
    <w:rsid w:val="003A4552"/>
  </w:style>
  <w:style w:type="character" w:styleId="Fett">
    <w:name w:val="Strong"/>
    <w:basedOn w:val="Absatz-Standardschriftart"/>
    <w:uiPriority w:val="22"/>
    <w:qFormat/>
    <w:rsid w:val="00E2589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57399">
      <w:bodyDiv w:val="1"/>
      <w:marLeft w:val="0"/>
      <w:marRight w:val="0"/>
      <w:marTop w:val="0"/>
      <w:marBottom w:val="0"/>
      <w:divBdr>
        <w:top w:val="none" w:sz="0" w:space="0" w:color="auto"/>
        <w:left w:val="none" w:sz="0" w:space="0" w:color="auto"/>
        <w:bottom w:val="none" w:sz="0" w:space="0" w:color="auto"/>
        <w:right w:val="none" w:sz="0" w:space="0" w:color="auto"/>
      </w:divBdr>
    </w:div>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169301608">
      <w:bodyDiv w:val="1"/>
      <w:marLeft w:val="0"/>
      <w:marRight w:val="0"/>
      <w:marTop w:val="0"/>
      <w:marBottom w:val="0"/>
      <w:divBdr>
        <w:top w:val="none" w:sz="0" w:space="0" w:color="auto"/>
        <w:left w:val="none" w:sz="0" w:space="0" w:color="auto"/>
        <w:bottom w:val="none" w:sz="0" w:space="0" w:color="auto"/>
        <w:right w:val="none" w:sz="0" w:space="0" w:color="auto"/>
      </w:divBdr>
    </w:div>
    <w:div w:id="175927677">
      <w:bodyDiv w:val="1"/>
      <w:marLeft w:val="0"/>
      <w:marRight w:val="0"/>
      <w:marTop w:val="0"/>
      <w:marBottom w:val="0"/>
      <w:divBdr>
        <w:top w:val="none" w:sz="0" w:space="0" w:color="auto"/>
        <w:left w:val="none" w:sz="0" w:space="0" w:color="auto"/>
        <w:bottom w:val="none" w:sz="0" w:space="0" w:color="auto"/>
        <w:right w:val="none" w:sz="0" w:space="0" w:color="auto"/>
      </w:divBdr>
    </w:div>
    <w:div w:id="357121557">
      <w:bodyDiv w:val="1"/>
      <w:marLeft w:val="0"/>
      <w:marRight w:val="0"/>
      <w:marTop w:val="0"/>
      <w:marBottom w:val="0"/>
      <w:divBdr>
        <w:top w:val="none" w:sz="0" w:space="0" w:color="auto"/>
        <w:left w:val="none" w:sz="0" w:space="0" w:color="auto"/>
        <w:bottom w:val="none" w:sz="0" w:space="0" w:color="auto"/>
        <w:right w:val="none" w:sz="0" w:space="0" w:color="auto"/>
      </w:divBdr>
    </w:div>
    <w:div w:id="363101084">
      <w:bodyDiv w:val="1"/>
      <w:marLeft w:val="0"/>
      <w:marRight w:val="0"/>
      <w:marTop w:val="0"/>
      <w:marBottom w:val="0"/>
      <w:divBdr>
        <w:top w:val="none" w:sz="0" w:space="0" w:color="auto"/>
        <w:left w:val="none" w:sz="0" w:space="0" w:color="auto"/>
        <w:bottom w:val="none" w:sz="0" w:space="0" w:color="auto"/>
        <w:right w:val="none" w:sz="0" w:space="0" w:color="auto"/>
      </w:divBdr>
    </w:div>
    <w:div w:id="403341209">
      <w:bodyDiv w:val="1"/>
      <w:marLeft w:val="0"/>
      <w:marRight w:val="0"/>
      <w:marTop w:val="0"/>
      <w:marBottom w:val="0"/>
      <w:divBdr>
        <w:top w:val="none" w:sz="0" w:space="0" w:color="auto"/>
        <w:left w:val="none" w:sz="0" w:space="0" w:color="auto"/>
        <w:bottom w:val="none" w:sz="0" w:space="0" w:color="auto"/>
        <w:right w:val="none" w:sz="0" w:space="0" w:color="auto"/>
      </w:divBdr>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65342261">
      <w:bodyDiv w:val="1"/>
      <w:marLeft w:val="0"/>
      <w:marRight w:val="0"/>
      <w:marTop w:val="0"/>
      <w:marBottom w:val="0"/>
      <w:divBdr>
        <w:top w:val="none" w:sz="0" w:space="0" w:color="auto"/>
        <w:left w:val="none" w:sz="0" w:space="0" w:color="auto"/>
        <w:bottom w:val="none" w:sz="0" w:space="0" w:color="auto"/>
        <w:right w:val="none" w:sz="0" w:space="0" w:color="auto"/>
      </w:divBdr>
      <w:divsChild>
        <w:div w:id="441848941">
          <w:marLeft w:val="0"/>
          <w:marRight w:val="0"/>
          <w:marTop w:val="0"/>
          <w:marBottom w:val="0"/>
          <w:divBdr>
            <w:top w:val="none" w:sz="0" w:space="0" w:color="auto"/>
            <w:left w:val="none" w:sz="0" w:space="0" w:color="auto"/>
            <w:bottom w:val="none" w:sz="0" w:space="0" w:color="auto"/>
            <w:right w:val="none" w:sz="0" w:space="0" w:color="auto"/>
          </w:divBdr>
          <w:divsChild>
            <w:div w:id="1521358136">
              <w:marLeft w:val="0"/>
              <w:marRight w:val="0"/>
              <w:marTop w:val="0"/>
              <w:marBottom w:val="0"/>
              <w:divBdr>
                <w:top w:val="none" w:sz="0" w:space="0" w:color="auto"/>
                <w:left w:val="none" w:sz="0" w:space="0" w:color="auto"/>
                <w:bottom w:val="none" w:sz="0" w:space="0" w:color="auto"/>
                <w:right w:val="none" w:sz="0" w:space="0" w:color="auto"/>
              </w:divBdr>
              <w:divsChild>
                <w:div w:id="1071469850">
                  <w:marLeft w:val="0"/>
                  <w:marRight w:val="0"/>
                  <w:marTop w:val="0"/>
                  <w:marBottom w:val="0"/>
                  <w:divBdr>
                    <w:top w:val="none" w:sz="0" w:space="0" w:color="auto"/>
                    <w:left w:val="none" w:sz="0" w:space="0" w:color="auto"/>
                    <w:bottom w:val="none" w:sz="0" w:space="0" w:color="auto"/>
                    <w:right w:val="none" w:sz="0" w:space="0" w:color="auto"/>
                  </w:divBdr>
                  <w:divsChild>
                    <w:div w:id="153022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27493">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22737323">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3652695">
      <w:bodyDiv w:val="1"/>
      <w:marLeft w:val="0"/>
      <w:marRight w:val="0"/>
      <w:marTop w:val="0"/>
      <w:marBottom w:val="0"/>
      <w:divBdr>
        <w:top w:val="none" w:sz="0" w:space="0" w:color="auto"/>
        <w:left w:val="none" w:sz="0" w:space="0" w:color="auto"/>
        <w:bottom w:val="none" w:sz="0" w:space="0" w:color="auto"/>
        <w:right w:val="none" w:sz="0" w:space="0" w:color="auto"/>
      </w:divBdr>
    </w:div>
    <w:div w:id="711536574">
      <w:bodyDiv w:val="1"/>
      <w:marLeft w:val="0"/>
      <w:marRight w:val="0"/>
      <w:marTop w:val="0"/>
      <w:marBottom w:val="0"/>
      <w:divBdr>
        <w:top w:val="none" w:sz="0" w:space="0" w:color="auto"/>
        <w:left w:val="none" w:sz="0" w:space="0" w:color="auto"/>
        <w:bottom w:val="none" w:sz="0" w:space="0" w:color="auto"/>
        <w:right w:val="none" w:sz="0" w:space="0" w:color="auto"/>
      </w:divBdr>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751976170">
      <w:bodyDiv w:val="1"/>
      <w:marLeft w:val="0"/>
      <w:marRight w:val="0"/>
      <w:marTop w:val="0"/>
      <w:marBottom w:val="0"/>
      <w:divBdr>
        <w:top w:val="none" w:sz="0" w:space="0" w:color="auto"/>
        <w:left w:val="none" w:sz="0" w:space="0" w:color="auto"/>
        <w:bottom w:val="none" w:sz="0" w:space="0" w:color="auto"/>
        <w:right w:val="none" w:sz="0" w:space="0" w:color="auto"/>
      </w:divBdr>
      <w:divsChild>
        <w:div w:id="1906448273">
          <w:marLeft w:val="0"/>
          <w:marRight w:val="0"/>
          <w:marTop w:val="0"/>
          <w:marBottom w:val="0"/>
          <w:divBdr>
            <w:top w:val="none" w:sz="0" w:space="0" w:color="auto"/>
            <w:left w:val="none" w:sz="0" w:space="0" w:color="auto"/>
            <w:bottom w:val="none" w:sz="0" w:space="0" w:color="auto"/>
            <w:right w:val="none" w:sz="0" w:space="0" w:color="auto"/>
          </w:divBdr>
          <w:divsChild>
            <w:div w:id="830219423">
              <w:marLeft w:val="0"/>
              <w:marRight w:val="0"/>
              <w:marTop w:val="0"/>
              <w:marBottom w:val="0"/>
              <w:divBdr>
                <w:top w:val="none" w:sz="0" w:space="0" w:color="auto"/>
                <w:left w:val="none" w:sz="0" w:space="0" w:color="auto"/>
                <w:bottom w:val="none" w:sz="0" w:space="0" w:color="auto"/>
                <w:right w:val="none" w:sz="0" w:space="0" w:color="auto"/>
              </w:divBdr>
              <w:divsChild>
                <w:div w:id="58831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153953">
      <w:bodyDiv w:val="1"/>
      <w:marLeft w:val="0"/>
      <w:marRight w:val="0"/>
      <w:marTop w:val="0"/>
      <w:marBottom w:val="0"/>
      <w:divBdr>
        <w:top w:val="none" w:sz="0" w:space="0" w:color="auto"/>
        <w:left w:val="none" w:sz="0" w:space="0" w:color="auto"/>
        <w:bottom w:val="none" w:sz="0" w:space="0" w:color="auto"/>
        <w:right w:val="none" w:sz="0" w:space="0" w:color="auto"/>
      </w:divBdr>
    </w:div>
    <w:div w:id="912543856">
      <w:bodyDiv w:val="1"/>
      <w:marLeft w:val="0"/>
      <w:marRight w:val="0"/>
      <w:marTop w:val="0"/>
      <w:marBottom w:val="0"/>
      <w:divBdr>
        <w:top w:val="none" w:sz="0" w:space="0" w:color="auto"/>
        <w:left w:val="none" w:sz="0" w:space="0" w:color="auto"/>
        <w:bottom w:val="none" w:sz="0" w:space="0" w:color="auto"/>
        <w:right w:val="none" w:sz="0" w:space="0" w:color="auto"/>
      </w:divBdr>
    </w:div>
    <w:div w:id="948395264">
      <w:bodyDiv w:val="1"/>
      <w:marLeft w:val="0"/>
      <w:marRight w:val="0"/>
      <w:marTop w:val="0"/>
      <w:marBottom w:val="0"/>
      <w:divBdr>
        <w:top w:val="none" w:sz="0" w:space="0" w:color="auto"/>
        <w:left w:val="none" w:sz="0" w:space="0" w:color="auto"/>
        <w:bottom w:val="none" w:sz="0" w:space="0" w:color="auto"/>
        <w:right w:val="none" w:sz="0" w:space="0" w:color="auto"/>
      </w:divBdr>
      <w:divsChild>
        <w:div w:id="212469195">
          <w:marLeft w:val="0"/>
          <w:marRight w:val="0"/>
          <w:marTop w:val="0"/>
          <w:marBottom w:val="0"/>
          <w:divBdr>
            <w:top w:val="none" w:sz="0" w:space="0" w:color="auto"/>
            <w:left w:val="none" w:sz="0" w:space="0" w:color="auto"/>
            <w:bottom w:val="none" w:sz="0" w:space="0" w:color="auto"/>
            <w:right w:val="none" w:sz="0" w:space="0" w:color="auto"/>
          </w:divBdr>
          <w:divsChild>
            <w:div w:id="1184826458">
              <w:marLeft w:val="0"/>
              <w:marRight w:val="0"/>
              <w:marTop w:val="0"/>
              <w:marBottom w:val="0"/>
              <w:divBdr>
                <w:top w:val="none" w:sz="0" w:space="0" w:color="auto"/>
                <w:left w:val="none" w:sz="0" w:space="0" w:color="auto"/>
                <w:bottom w:val="none" w:sz="0" w:space="0" w:color="auto"/>
                <w:right w:val="none" w:sz="0" w:space="0" w:color="auto"/>
              </w:divBdr>
              <w:divsChild>
                <w:div w:id="177628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040591705">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340817596">
      <w:bodyDiv w:val="1"/>
      <w:marLeft w:val="0"/>
      <w:marRight w:val="0"/>
      <w:marTop w:val="0"/>
      <w:marBottom w:val="0"/>
      <w:divBdr>
        <w:top w:val="none" w:sz="0" w:space="0" w:color="auto"/>
        <w:left w:val="none" w:sz="0" w:space="0" w:color="auto"/>
        <w:bottom w:val="none" w:sz="0" w:space="0" w:color="auto"/>
        <w:right w:val="none" w:sz="0" w:space="0" w:color="auto"/>
      </w:divBdr>
      <w:divsChild>
        <w:div w:id="1465808776">
          <w:marLeft w:val="0"/>
          <w:marRight w:val="0"/>
          <w:marTop w:val="0"/>
          <w:marBottom w:val="0"/>
          <w:divBdr>
            <w:top w:val="none" w:sz="0" w:space="0" w:color="auto"/>
            <w:left w:val="none" w:sz="0" w:space="0" w:color="auto"/>
            <w:bottom w:val="none" w:sz="0" w:space="0" w:color="auto"/>
            <w:right w:val="none" w:sz="0" w:space="0" w:color="auto"/>
          </w:divBdr>
          <w:divsChild>
            <w:div w:id="2064088936">
              <w:marLeft w:val="0"/>
              <w:marRight w:val="0"/>
              <w:marTop w:val="0"/>
              <w:marBottom w:val="0"/>
              <w:divBdr>
                <w:top w:val="none" w:sz="0" w:space="0" w:color="auto"/>
                <w:left w:val="none" w:sz="0" w:space="0" w:color="auto"/>
                <w:bottom w:val="none" w:sz="0" w:space="0" w:color="auto"/>
                <w:right w:val="none" w:sz="0" w:space="0" w:color="auto"/>
              </w:divBdr>
              <w:divsChild>
                <w:div w:id="29918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261647">
      <w:bodyDiv w:val="1"/>
      <w:marLeft w:val="0"/>
      <w:marRight w:val="0"/>
      <w:marTop w:val="0"/>
      <w:marBottom w:val="0"/>
      <w:divBdr>
        <w:top w:val="none" w:sz="0" w:space="0" w:color="auto"/>
        <w:left w:val="none" w:sz="0" w:space="0" w:color="auto"/>
        <w:bottom w:val="none" w:sz="0" w:space="0" w:color="auto"/>
        <w:right w:val="none" w:sz="0" w:space="0" w:color="auto"/>
      </w:divBdr>
    </w:div>
    <w:div w:id="1397974142">
      <w:bodyDiv w:val="1"/>
      <w:marLeft w:val="0"/>
      <w:marRight w:val="0"/>
      <w:marTop w:val="0"/>
      <w:marBottom w:val="0"/>
      <w:divBdr>
        <w:top w:val="none" w:sz="0" w:space="0" w:color="auto"/>
        <w:left w:val="none" w:sz="0" w:space="0" w:color="auto"/>
        <w:bottom w:val="none" w:sz="0" w:space="0" w:color="auto"/>
        <w:right w:val="none" w:sz="0" w:space="0" w:color="auto"/>
      </w:divBdr>
    </w:div>
    <w:div w:id="1560247356">
      <w:bodyDiv w:val="1"/>
      <w:marLeft w:val="0"/>
      <w:marRight w:val="0"/>
      <w:marTop w:val="0"/>
      <w:marBottom w:val="0"/>
      <w:divBdr>
        <w:top w:val="none" w:sz="0" w:space="0" w:color="auto"/>
        <w:left w:val="none" w:sz="0" w:space="0" w:color="auto"/>
        <w:bottom w:val="none" w:sz="0" w:space="0" w:color="auto"/>
        <w:right w:val="none" w:sz="0" w:space="0" w:color="auto"/>
      </w:divBdr>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31126557">
      <w:bodyDiv w:val="1"/>
      <w:marLeft w:val="0"/>
      <w:marRight w:val="0"/>
      <w:marTop w:val="0"/>
      <w:marBottom w:val="0"/>
      <w:divBdr>
        <w:top w:val="none" w:sz="0" w:space="0" w:color="auto"/>
        <w:left w:val="none" w:sz="0" w:space="0" w:color="auto"/>
        <w:bottom w:val="none" w:sz="0" w:space="0" w:color="auto"/>
        <w:right w:val="none" w:sz="0" w:space="0" w:color="auto"/>
      </w:divBdr>
    </w:div>
    <w:div w:id="1651211841">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723672761">
      <w:bodyDiv w:val="1"/>
      <w:marLeft w:val="0"/>
      <w:marRight w:val="0"/>
      <w:marTop w:val="0"/>
      <w:marBottom w:val="0"/>
      <w:divBdr>
        <w:top w:val="none" w:sz="0" w:space="0" w:color="auto"/>
        <w:left w:val="none" w:sz="0" w:space="0" w:color="auto"/>
        <w:bottom w:val="none" w:sz="0" w:space="0" w:color="auto"/>
        <w:right w:val="none" w:sz="0" w:space="0" w:color="auto"/>
      </w:divBdr>
    </w:div>
    <w:div w:id="1813327871">
      <w:bodyDiv w:val="1"/>
      <w:marLeft w:val="0"/>
      <w:marRight w:val="0"/>
      <w:marTop w:val="0"/>
      <w:marBottom w:val="0"/>
      <w:divBdr>
        <w:top w:val="none" w:sz="0" w:space="0" w:color="auto"/>
        <w:left w:val="none" w:sz="0" w:space="0" w:color="auto"/>
        <w:bottom w:val="none" w:sz="0" w:space="0" w:color="auto"/>
        <w:right w:val="none" w:sz="0" w:space="0" w:color="auto"/>
      </w:divBdr>
      <w:divsChild>
        <w:div w:id="1147160891">
          <w:marLeft w:val="0"/>
          <w:marRight w:val="0"/>
          <w:marTop w:val="0"/>
          <w:marBottom w:val="0"/>
          <w:divBdr>
            <w:top w:val="none" w:sz="0" w:space="0" w:color="auto"/>
            <w:left w:val="none" w:sz="0" w:space="0" w:color="auto"/>
            <w:bottom w:val="none" w:sz="0" w:space="0" w:color="auto"/>
            <w:right w:val="none" w:sz="0" w:space="0" w:color="auto"/>
          </w:divBdr>
          <w:divsChild>
            <w:div w:id="1054546747">
              <w:marLeft w:val="0"/>
              <w:marRight w:val="0"/>
              <w:marTop w:val="0"/>
              <w:marBottom w:val="0"/>
              <w:divBdr>
                <w:top w:val="none" w:sz="0" w:space="0" w:color="auto"/>
                <w:left w:val="none" w:sz="0" w:space="0" w:color="auto"/>
                <w:bottom w:val="none" w:sz="0" w:space="0" w:color="auto"/>
                <w:right w:val="none" w:sz="0" w:space="0" w:color="auto"/>
              </w:divBdr>
              <w:divsChild>
                <w:div w:id="113017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5702119">
      <w:bodyDiv w:val="1"/>
      <w:marLeft w:val="0"/>
      <w:marRight w:val="0"/>
      <w:marTop w:val="0"/>
      <w:marBottom w:val="0"/>
      <w:divBdr>
        <w:top w:val="none" w:sz="0" w:space="0" w:color="auto"/>
        <w:left w:val="none" w:sz="0" w:space="0" w:color="auto"/>
        <w:bottom w:val="none" w:sz="0" w:space="0" w:color="auto"/>
        <w:right w:val="none" w:sz="0" w:space="0" w:color="auto"/>
      </w:divBdr>
    </w:div>
    <w:div w:id="1908110011">
      <w:bodyDiv w:val="1"/>
      <w:marLeft w:val="0"/>
      <w:marRight w:val="0"/>
      <w:marTop w:val="0"/>
      <w:marBottom w:val="0"/>
      <w:divBdr>
        <w:top w:val="none" w:sz="0" w:space="0" w:color="auto"/>
        <w:left w:val="none" w:sz="0" w:space="0" w:color="auto"/>
        <w:bottom w:val="none" w:sz="0" w:space="0" w:color="auto"/>
        <w:right w:val="none" w:sz="0" w:space="0" w:color="auto"/>
      </w:divBdr>
      <w:divsChild>
        <w:div w:id="1157500084">
          <w:marLeft w:val="0"/>
          <w:marRight w:val="0"/>
          <w:marTop w:val="0"/>
          <w:marBottom w:val="0"/>
          <w:divBdr>
            <w:top w:val="none" w:sz="0" w:space="0" w:color="auto"/>
            <w:left w:val="none" w:sz="0" w:space="0" w:color="auto"/>
            <w:bottom w:val="none" w:sz="0" w:space="0" w:color="auto"/>
            <w:right w:val="none" w:sz="0" w:space="0" w:color="auto"/>
          </w:divBdr>
          <w:divsChild>
            <w:div w:id="1476679908">
              <w:marLeft w:val="0"/>
              <w:marRight w:val="0"/>
              <w:marTop w:val="0"/>
              <w:marBottom w:val="0"/>
              <w:divBdr>
                <w:top w:val="none" w:sz="0" w:space="0" w:color="auto"/>
                <w:left w:val="none" w:sz="0" w:space="0" w:color="auto"/>
                <w:bottom w:val="none" w:sz="0" w:space="0" w:color="auto"/>
                <w:right w:val="none" w:sz="0" w:space="0" w:color="auto"/>
              </w:divBdr>
              <w:divsChild>
                <w:div w:id="895240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09017071">
      <w:bodyDiv w:val="1"/>
      <w:marLeft w:val="0"/>
      <w:marRight w:val="0"/>
      <w:marTop w:val="0"/>
      <w:marBottom w:val="0"/>
      <w:divBdr>
        <w:top w:val="none" w:sz="0" w:space="0" w:color="auto"/>
        <w:left w:val="none" w:sz="0" w:space="0" w:color="auto"/>
        <w:bottom w:val="none" w:sz="0" w:space="0" w:color="auto"/>
        <w:right w:val="none" w:sz="0" w:space="0" w:color="auto"/>
      </w:divBdr>
    </w:div>
    <w:div w:id="2040691560">
      <w:bodyDiv w:val="1"/>
      <w:marLeft w:val="0"/>
      <w:marRight w:val="0"/>
      <w:marTop w:val="0"/>
      <w:marBottom w:val="0"/>
      <w:divBdr>
        <w:top w:val="none" w:sz="0" w:space="0" w:color="auto"/>
        <w:left w:val="none" w:sz="0" w:space="0" w:color="auto"/>
        <w:bottom w:val="none" w:sz="0" w:space="0" w:color="auto"/>
        <w:right w:val="none" w:sz="0" w:space="0" w:color="auto"/>
      </w:divBdr>
    </w:div>
    <w:div w:id="2041734414">
      <w:bodyDiv w:val="1"/>
      <w:marLeft w:val="0"/>
      <w:marRight w:val="0"/>
      <w:marTop w:val="0"/>
      <w:marBottom w:val="0"/>
      <w:divBdr>
        <w:top w:val="none" w:sz="0" w:space="0" w:color="auto"/>
        <w:left w:val="none" w:sz="0" w:space="0" w:color="auto"/>
        <w:bottom w:val="none" w:sz="0" w:space="0" w:color="auto"/>
        <w:right w:val="none" w:sz="0" w:space="0" w:color="auto"/>
      </w:divBdr>
      <w:divsChild>
        <w:div w:id="1838686951">
          <w:marLeft w:val="0"/>
          <w:marRight w:val="0"/>
          <w:marTop w:val="0"/>
          <w:marBottom w:val="0"/>
          <w:divBdr>
            <w:top w:val="none" w:sz="0" w:space="0" w:color="auto"/>
            <w:left w:val="none" w:sz="0" w:space="0" w:color="auto"/>
            <w:bottom w:val="none" w:sz="0" w:space="0" w:color="auto"/>
            <w:right w:val="none" w:sz="0" w:space="0" w:color="auto"/>
          </w:divBdr>
          <w:divsChild>
            <w:div w:id="366876323">
              <w:marLeft w:val="0"/>
              <w:marRight w:val="0"/>
              <w:marTop w:val="0"/>
              <w:marBottom w:val="0"/>
              <w:divBdr>
                <w:top w:val="none" w:sz="0" w:space="0" w:color="auto"/>
                <w:left w:val="none" w:sz="0" w:space="0" w:color="auto"/>
                <w:bottom w:val="none" w:sz="0" w:space="0" w:color="auto"/>
                <w:right w:val="none" w:sz="0" w:space="0" w:color="auto"/>
              </w:divBdr>
              <w:divsChild>
                <w:div w:id="13463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 w:id="21086209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soptim.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69bd2472-1939-44b8-9c8f-a78200755eb3">
      <UserInfo>
        <DisplayName>Amir Dzamastagic</DisplayName>
        <AccountId>13</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F333242637C4C49B6D6A498F70F31D8" ma:contentTypeVersion="11" ma:contentTypeDescription="Create a new document." ma:contentTypeScope="" ma:versionID="fbca5e2fc44b437d21a4de57a635736e">
  <xsd:schema xmlns:xsd="http://www.w3.org/2001/XMLSchema" xmlns:xs="http://www.w3.org/2001/XMLSchema" xmlns:p="http://schemas.microsoft.com/office/2006/metadata/properties" xmlns:ns3="a62976e0-305f-4baa-bb73-ce46dafad3c5" xmlns:ns4="69bd2472-1939-44b8-9c8f-a78200755eb3" targetNamespace="http://schemas.microsoft.com/office/2006/metadata/properties" ma:root="true" ma:fieldsID="713d8c87cd3e5b7b062ef3459bb48e14" ns3:_="" ns4:_="">
    <xsd:import namespace="a62976e0-305f-4baa-bb73-ce46dafad3c5"/>
    <xsd:import namespace="69bd2472-1939-44b8-9c8f-a78200755e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DateTaken" minOccurs="0"/>
                <xsd:element ref="ns3:MediaServiceLocation"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2976e0-305f-4baa-bb73-ce46dafad3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9bd2472-1939-44b8-9c8f-a78200755e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8F3860EE-2D69-4E70-9B62-083D9E626C97}">
  <ds:schemaRefs>
    <ds:schemaRef ds:uri="http://purl.org/dc/elements/1.1/"/>
    <ds:schemaRef ds:uri="http://schemas.microsoft.com/office/2006/metadata/properties"/>
    <ds:schemaRef ds:uri="69bd2472-1939-44b8-9c8f-a78200755eb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a62976e0-305f-4baa-bb73-ce46dafad3c5"/>
    <ds:schemaRef ds:uri="http://www.w3.org/XML/1998/namespace"/>
    <ds:schemaRef ds:uri="http://purl.org/dc/dcmitype/"/>
  </ds:schemaRefs>
</ds:datastoreItem>
</file>

<file path=customXml/itemProps3.xml><?xml version="1.0" encoding="utf-8"?>
<ds:datastoreItem xmlns:ds="http://schemas.openxmlformats.org/officeDocument/2006/customXml" ds:itemID="{FA213A6F-9E1B-402E-906A-D3913E9DF3B3}">
  <ds:schemaRefs>
    <ds:schemaRef ds:uri="http://schemas.openxmlformats.org/officeDocument/2006/bibliography"/>
  </ds:schemaRefs>
</ds:datastoreItem>
</file>

<file path=customXml/itemProps4.xml><?xml version="1.0" encoding="utf-8"?>
<ds:datastoreItem xmlns:ds="http://schemas.openxmlformats.org/officeDocument/2006/customXml" ds:itemID="{28E80C55-8751-45D7-AE7A-C0E849172E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2976e0-305f-4baa-bb73-ce46dafad3c5"/>
    <ds:schemaRef ds:uri="69bd2472-1939-44b8-9c8f-a78200755e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4229</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Pressemitteilung SOPTIM Strategie für die nächste Produktgeneration zur E-world2023</vt:lpstr>
    </vt:vector>
  </TitlesOfParts>
  <Manager/>
  <Company>SOPTIM AG</Company>
  <LinksUpToDate>false</LinksUpToDate>
  <CharactersWithSpaces>4817</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SOPTIM Strategie für die nächste Produktgeneration zur E-world2023</dc:title>
  <dc:subject>Soptim AG präsentiert Strategie für die nächste Produktgeneration in der Cloud</dc:subject>
  <dc:creator>Louisa.Goblirsch@soptim.de</dc:creator>
  <cp:keywords>SOPTIM Elements</cp:keywords>
  <dc:description/>
  <cp:lastModifiedBy>von Rüden, David</cp:lastModifiedBy>
  <cp:revision>3</cp:revision>
  <cp:lastPrinted>2023-02-02T10:58:00Z</cp:lastPrinted>
  <dcterms:created xsi:type="dcterms:W3CDTF">2023-05-09T06:52:00Z</dcterms:created>
  <dcterms:modified xsi:type="dcterms:W3CDTF">2023-05-09T06:54:00Z</dcterms:modified>
  <cp:category>Pressemitteilung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0x0101002F333242637C4C49B6D6A498F70F31D8</vt:lpwstr>
  </property>
</Properties>
</file>